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400DCD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2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A232DF" w:rsidRPr="00D20C03" w:rsidRDefault="00A232DF" w:rsidP="00DF4E96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CS"/>
              </w:rPr>
            </w:pPr>
            <w:r w:rsidRPr="00D20C03">
              <w:rPr>
                <w:noProof/>
                <w:lang w:val="sr-Latn-BA" w:eastAsia="sr-Latn-BA"/>
              </w:rPr>
              <w:drawing>
                <wp:inline distT="0" distB="0" distL="0" distR="0" wp14:anchorId="212F58C2" wp14:editId="306CE18B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2DF" w:rsidRPr="00D20C03" w:rsidRDefault="00A232DF" w:rsidP="00DF4E96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 w:rsidRPr="00D20C03">
              <w:rPr>
                <w:b/>
                <w:sz w:val="22"/>
                <w:szCs w:val="22"/>
              </w:rPr>
              <w:t xml:space="preserve">                    </w:t>
            </w:r>
            <w:r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A232DF" w:rsidRPr="00D20C03" w:rsidRDefault="00A232DF" w:rsidP="00DF4E96">
            <w:pPr>
              <w:pStyle w:val="Header"/>
              <w:tabs>
                <w:tab w:val="clear" w:pos="432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D20C03">
              <w:rPr>
                <w:b/>
                <w:sz w:val="20"/>
                <w:szCs w:val="20"/>
                <w:lang w:val="sr-Cyrl-CS"/>
              </w:rPr>
              <w:t>МИНИСТАРСТВО ГРАЂЕВИНАРТСВА,</w:t>
            </w:r>
          </w:p>
          <w:p w:rsidR="00A232DF" w:rsidRPr="00D20C03" w:rsidRDefault="00A232DF" w:rsidP="00DF4E96">
            <w:pPr>
              <w:pStyle w:val="Header"/>
              <w:ind w:right="317"/>
              <w:jc w:val="center"/>
              <w:rPr>
                <w:b/>
                <w:sz w:val="20"/>
                <w:szCs w:val="20"/>
                <w:lang w:val="sr-Cyrl-CS"/>
              </w:rPr>
            </w:pPr>
            <w:r w:rsidRPr="00D20C03">
              <w:rPr>
                <w:b/>
                <w:sz w:val="20"/>
                <w:szCs w:val="20"/>
              </w:rPr>
              <w:t xml:space="preserve">      </w:t>
            </w:r>
            <w:r w:rsidRPr="00D20C03">
              <w:rPr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>Сектор за инспекцијски надзор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Одељење за инспекцијске послове грађевинарства</w:t>
            </w:r>
          </w:p>
        </w:tc>
        <w:tc>
          <w:tcPr>
            <w:tcW w:w="4522" w:type="dxa"/>
            <w:vAlign w:val="center"/>
          </w:tcPr>
          <w:p w:rsidR="00400DCD" w:rsidRPr="00400DCD" w:rsidRDefault="00400DCD" w:rsidP="0040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00D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редован инспекцијски надзор</w:t>
            </w:r>
          </w:p>
          <w:p w:rsidR="00400DCD" w:rsidRPr="00400DCD" w:rsidRDefault="00400DCD" w:rsidP="00400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00DC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 Решењу у складу са чл.145 Закона о планирању и изградњи</w:t>
            </w:r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Сл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гласник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РС“,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бр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 72/09,  81/09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испр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., 64/10 –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24/11, 121/12, 42/13 -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50/13 -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98/2013 - </w:t>
            </w:r>
            <w:proofErr w:type="spellStart"/>
            <w:r w:rsidRPr="00D20C03">
              <w:rPr>
                <w:rFonts w:ascii="Times New Roman" w:hAnsi="Times New Roman" w:cs="Times New Roman"/>
                <w:szCs w:val="24"/>
              </w:rPr>
              <w:t>одлука</w:t>
            </w:r>
            <w:proofErr w:type="spellEnd"/>
            <w:r w:rsidRPr="00D20C03">
              <w:rPr>
                <w:rFonts w:ascii="Times New Roman" w:hAnsi="Times New Roman" w:cs="Times New Roman"/>
                <w:szCs w:val="24"/>
              </w:rPr>
              <w:t xml:space="preserve"> УС, 132/14 и 145/14</w:t>
            </w:r>
            <w:r w:rsidRPr="00D20C03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00DCD" w:rsidRPr="00400DCD" w:rsidRDefault="00400DCD" w:rsidP="00400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 w:rsidRPr="00400DCD">
        <w:rPr>
          <w:rFonts w:ascii="Times New Roman" w:hAnsi="Times New Roman" w:cs="Times New Roman"/>
          <w:sz w:val="24"/>
          <w:szCs w:val="24"/>
          <w:lang w:val="sr-Cyrl-RS"/>
        </w:rPr>
        <w:t>Решење за извођење радова број:</w:t>
      </w:r>
    </w:p>
    <w:p w:rsid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5C1924" w:rsidRPr="00143458" w:rsidTr="005C1924">
        <w:trPr>
          <w:trHeight w:val="235"/>
        </w:trPr>
        <w:tc>
          <w:tcPr>
            <w:tcW w:w="1125" w:type="dxa"/>
          </w:tcPr>
          <w:p w:rsidR="005C1924" w:rsidRPr="00801A17" w:rsidRDefault="005C1924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5C1924" w:rsidRPr="00801A17" w:rsidRDefault="005C1924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sr-Cyrl-RS"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 w:val="sr-Cyrl-RS"/>
              </w:rPr>
              <w:t>ИЗГРАДЊУ</w:t>
            </w:r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gridSpan w:val="2"/>
            <w:shd w:val="clear" w:color="auto" w:fill="auto"/>
          </w:tcPr>
          <w:p w:rsidR="005C1924" w:rsidRPr="00801A17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2D12BD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5C1924" w:rsidRPr="00143458" w:rsidTr="005C1924">
        <w:trPr>
          <w:trHeight w:val="234"/>
        </w:trPr>
        <w:tc>
          <w:tcPr>
            <w:tcW w:w="6516" w:type="dxa"/>
            <w:gridSpan w:val="2"/>
            <w:shd w:val="clear" w:color="auto" w:fill="auto"/>
          </w:tcPr>
          <w:p w:rsidR="005C1924" w:rsidRPr="00A232DF" w:rsidRDefault="005C192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C1924" w:rsidRPr="004D330F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C1924" w:rsidRPr="00F571E9" w:rsidRDefault="005C1924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E62D94" w:rsidRPr="00143458" w:rsidTr="00460AEC">
        <w:tc>
          <w:tcPr>
            <w:tcW w:w="9747" w:type="dxa"/>
            <w:gridSpan w:val="3"/>
            <w:shd w:val="clear" w:color="auto" w:fill="auto"/>
          </w:tcPr>
          <w:p w:rsidR="00E62D94" w:rsidRPr="009E6889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1.1. ОБАВЕЗЕ ИНВЕСТИТОРА РАДОВА</w:t>
            </w:r>
          </w:p>
        </w:tc>
      </w:tr>
      <w:tr w:rsidR="00E62D94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E62D94" w:rsidRPr="00801A17" w:rsidRDefault="00E62D94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је </w:t>
            </w: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поднео пријаву радова?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E62D94" w:rsidRPr="00F571E9" w:rsidRDefault="00E62D94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обезбедио обележавање градилишта одговарајућом таблом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уколико се изводе радови на реконструкцији или санацији</w:t>
            </w:r>
            <w:r w:rsidRPr="002E20A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F571E9" w:rsidRDefault="002E20AC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3C1856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2D3EB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E20A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E20AC" w:rsidRPr="00A232DF" w:rsidRDefault="002E20A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E20AC" w:rsidRPr="004D330F" w:rsidRDefault="002E20A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E62D94" w:rsidRDefault="00E62D94" w:rsidP="00E62D94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E62D94" w:rsidRPr="00143458" w:rsidTr="00460AEC">
        <w:tc>
          <w:tcPr>
            <w:tcW w:w="279" w:type="dxa"/>
          </w:tcPr>
          <w:p w:rsidR="00E62D9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E62D94" w:rsidRPr="00790DB4" w:rsidRDefault="00E62D94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1.2. ОБАВЕЗЕ ИЗВОЂАЧА РАДОВА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2E20AC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радова решењем одредио одговорног извођача?</w:t>
            </w:r>
          </w:p>
        </w:tc>
        <w:tc>
          <w:tcPr>
            <w:tcW w:w="567" w:type="dxa"/>
          </w:tcPr>
          <w:p w:rsidR="0033298A" w:rsidRPr="00DB5837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3C18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2D3EB1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3C1856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извођач радова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подн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ео</w:t>
            </w:r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органу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који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је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издао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грађевинску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дозволу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изјаву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о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завршетку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израде</w:t>
            </w:r>
            <w:proofErr w:type="spellEnd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 </w:t>
            </w:r>
            <w:proofErr w:type="spellStart"/>
            <w:r w:rsidRPr="00932E2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темеља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326A4A" w:rsidRPr="00143458" w:rsidTr="00460AEC">
        <w:tc>
          <w:tcPr>
            <w:tcW w:w="279" w:type="dxa"/>
          </w:tcPr>
          <w:p w:rsidR="00326A4A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26A4A" w:rsidRPr="009E6889" w:rsidRDefault="00326A4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1.3. ОБАВЕЗЕ ОДГОВОРНОГ ИЗВОЂАЧА РАДОВА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97800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2D12BD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F571E9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326A4A" w:rsidRPr="002B17EB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Pr="00A232DF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26A4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26A4A" w:rsidRDefault="00326A4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26A4A" w:rsidRPr="004D330F" w:rsidRDefault="00326A4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33298A" w:rsidRPr="00143458" w:rsidTr="00460AEC">
        <w:tc>
          <w:tcPr>
            <w:tcW w:w="279" w:type="dxa"/>
          </w:tcPr>
          <w:p w:rsidR="0033298A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33298A" w:rsidRPr="009E6889" w:rsidRDefault="0033298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1.4. ОБАВЕЗЕ СТРУЧНОГ НАДЗОРА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33298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решењу о одобрењу за реконструкцију, односно према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801A17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F571E9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проверава да ли постоје докази о квалитету материјала, опреме и инсталација који се уграђују или постављају у објекат и да ли постоји документација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33298A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33298A" w:rsidRPr="00A232DF" w:rsidRDefault="0033298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33298A" w:rsidRPr="002D12BD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33298A" w:rsidRPr="004D330F" w:rsidRDefault="0033298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2"/>
        <w:gridCol w:w="5384"/>
        <w:gridCol w:w="567"/>
        <w:gridCol w:w="1448"/>
        <w:gridCol w:w="1260"/>
      </w:tblGrid>
      <w:tr w:rsidR="00414133" w:rsidRPr="00143458" w:rsidTr="00414133">
        <w:trPr>
          <w:trHeight w:val="258"/>
        </w:trPr>
        <w:tc>
          <w:tcPr>
            <w:tcW w:w="1132" w:type="dxa"/>
          </w:tcPr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8659" w:type="dxa"/>
            <w:gridSpan w:val="4"/>
            <w:shd w:val="clear" w:color="auto" w:fill="auto"/>
          </w:tcPr>
          <w:p w:rsidR="00414133" w:rsidRPr="00822F4F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2. ИНСПЕКЦИЈСКИ ПРЕГЛЕД</w:t>
            </w:r>
          </w:p>
        </w:tc>
      </w:tr>
      <w:tr w:rsidR="00414133" w:rsidRPr="00143458" w:rsidTr="00414133">
        <w:trPr>
          <w:trHeight w:val="256"/>
        </w:trPr>
        <w:tc>
          <w:tcPr>
            <w:tcW w:w="6516" w:type="dxa"/>
            <w:gridSpan w:val="2"/>
            <w:shd w:val="clear" w:color="auto" w:fill="auto"/>
          </w:tcPr>
          <w:p w:rsidR="00414133" w:rsidRPr="00A232D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567" w:type="dxa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F571E9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414133" w:rsidRPr="00143458" w:rsidTr="00D25410">
        <w:trPr>
          <w:trHeight w:val="1453"/>
        </w:trPr>
        <w:tc>
          <w:tcPr>
            <w:tcW w:w="7083" w:type="dxa"/>
            <w:gridSpan w:val="3"/>
            <w:shd w:val="clear" w:color="auto" w:fill="auto"/>
          </w:tcPr>
          <w:p w:rsidR="00414133" w:rsidRPr="00A9255F" w:rsidRDefault="00414133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Default="00414133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48" w:type="dxa"/>
            <w:tcBorders>
              <w:righ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60" w:type="dxa"/>
            <w:tcBorders>
              <w:left w:val="nil"/>
            </w:tcBorders>
            <w:shd w:val="clear" w:color="auto" w:fill="auto"/>
            <w:vAlign w:val="center"/>
          </w:tcPr>
          <w:p w:rsidR="00414133" w:rsidRPr="004D330F" w:rsidRDefault="00414133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33298A" w:rsidRDefault="0033298A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Pr="00756E3A" w:rsidRDefault="00B55C35" w:rsidP="00B55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B55C35" w:rsidRDefault="00B55C35" w:rsidP="00B55C35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55C35" w:rsidRPr="00112882" w:rsidRDefault="00B55C35" w:rsidP="00B55C35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B55C35" w:rsidRDefault="00B55C35" w:rsidP="00B55C35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 w:rsidR="002D3EB1">
        <w:rPr>
          <w:rFonts w:ascii="Times New Roman" w:hAnsi="Times New Roman"/>
          <w:b/>
          <w:lang w:val="sr-Cyrl-RS"/>
        </w:rPr>
        <w:t>67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EE377C" w:rsidRPr="00112882" w:rsidRDefault="00EE377C" w:rsidP="00EE377C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Делимична</w:t>
      </w:r>
      <w:r w:rsidRPr="00112882">
        <w:rPr>
          <w:rFonts w:ascii="Times New Roman" w:hAnsi="Times New Roman"/>
          <w:b/>
          <w:lang w:val="sr-Cyrl-RS"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 w:val="sr-Cyrl-RS"/>
        </w:rPr>
        <w:t>(*,**,***)</w:t>
      </w:r>
      <w:r w:rsidRPr="00112882">
        <w:rPr>
          <w:rFonts w:ascii="Times New Roman" w:hAnsi="Times New Roman"/>
          <w:b/>
          <w:lang w:val="sr-Cyrl-RS"/>
        </w:rPr>
        <w:t xml:space="preserve">:  </w:t>
      </w:r>
      <w:r>
        <w:rPr>
          <w:rFonts w:ascii="Times New Roman" w:hAnsi="Times New Roman"/>
          <w:b/>
          <w:lang w:val="sr-Cyrl-RS"/>
        </w:rPr>
        <w:t>26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B55C35" w:rsidRPr="00112882" w:rsidRDefault="00B55C35" w:rsidP="00B55C35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>УТВРЂЕН БРОЈ БОДОВА У НАДЗОРУ ЗА ОДГОВОР ''ДА'':      (      %)</w:t>
      </w:r>
    </w:p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B55C35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bookmarkStart w:id="0" w:name="_GoBack"/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bookmarkEnd w:id="0"/>
      <w:tr w:rsidR="00B55C35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B55C35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B55C35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B55C35" w:rsidRPr="00756E3A" w:rsidRDefault="00B55C35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B55C35" w:rsidRPr="00756E3A" w:rsidRDefault="00B55C35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B55C35" w:rsidRPr="00756E3A" w:rsidRDefault="00B55C35" w:rsidP="00B55C35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756E3A">
        <w:rPr>
          <w:rFonts w:ascii="Times New Roman" w:hAnsi="Times New Roman"/>
        </w:rPr>
        <w:t xml:space="preserve"> ЛИЦЕ                              М.П.              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756E3A">
        <w:rPr>
          <w:rFonts w:ascii="Times New Roman" w:hAnsi="Times New Roman"/>
        </w:rPr>
        <w:t xml:space="preserve"> ИНСПЕКТОР</w:t>
      </w:r>
    </w:p>
    <w:p w:rsidR="00B55C35" w:rsidRPr="00756E3A" w:rsidRDefault="00B55C35" w:rsidP="00B55C35">
      <w:pPr>
        <w:spacing w:after="0" w:line="240" w:lineRule="auto"/>
        <w:rPr>
          <w:rFonts w:ascii="Times New Roman" w:hAnsi="Times New Roman"/>
        </w:rPr>
      </w:pPr>
    </w:p>
    <w:p w:rsidR="00B55C35" w:rsidRPr="008315CF" w:rsidRDefault="00B55C35" w:rsidP="00B55C35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B55C35" w:rsidRDefault="00B55C35" w:rsidP="00B55C35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0A6F8B" w:rsidRDefault="000A6F8B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0A6F8B" w:rsidSect="00B64266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4349"/>
    <w:multiLevelType w:val="hybridMultilevel"/>
    <w:tmpl w:val="470C0964"/>
    <w:lvl w:ilvl="0" w:tplc="7DCA13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1F62DA"/>
    <w:rsid w:val="0020619E"/>
    <w:rsid w:val="00212740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2D3EB1"/>
    <w:rsid w:val="002E20AC"/>
    <w:rsid w:val="00310568"/>
    <w:rsid w:val="00325BEC"/>
    <w:rsid w:val="00326A4A"/>
    <w:rsid w:val="0033298A"/>
    <w:rsid w:val="00353A0A"/>
    <w:rsid w:val="00383C4B"/>
    <w:rsid w:val="00387AEF"/>
    <w:rsid w:val="00397CE9"/>
    <w:rsid w:val="003B751B"/>
    <w:rsid w:val="003C1856"/>
    <w:rsid w:val="00400DCD"/>
    <w:rsid w:val="00413061"/>
    <w:rsid w:val="00413CE9"/>
    <w:rsid w:val="00414133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1924"/>
    <w:rsid w:val="005C2BD8"/>
    <w:rsid w:val="005C7E99"/>
    <w:rsid w:val="005E175F"/>
    <w:rsid w:val="006220C6"/>
    <w:rsid w:val="0067234D"/>
    <w:rsid w:val="00684A01"/>
    <w:rsid w:val="00695DE3"/>
    <w:rsid w:val="006D0C01"/>
    <w:rsid w:val="006E1ED5"/>
    <w:rsid w:val="006E364C"/>
    <w:rsid w:val="006E51B2"/>
    <w:rsid w:val="006E5507"/>
    <w:rsid w:val="007105CA"/>
    <w:rsid w:val="007122AA"/>
    <w:rsid w:val="0073195F"/>
    <w:rsid w:val="00762EC5"/>
    <w:rsid w:val="00772359"/>
    <w:rsid w:val="007860DA"/>
    <w:rsid w:val="007B11A4"/>
    <w:rsid w:val="007D3409"/>
    <w:rsid w:val="007E3C3A"/>
    <w:rsid w:val="007F0010"/>
    <w:rsid w:val="007F0707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90008F"/>
    <w:rsid w:val="0090171A"/>
    <w:rsid w:val="0091397B"/>
    <w:rsid w:val="00921F21"/>
    <w:rsid w:val="009251AB"/>
    <w:rsid w:val="009410F4"/>
    <w:rsid w:val="0099588E"/>
    <w:rsid w:val="00995DF4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46DFE"/>
    <w:rsid w:val="00B47357"/>
    <w:rsid w:val="00B50A1F"/>
    <w:rsid w:val="00B5208C"/>
    <w:rsid w:val="00B55C35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362C4"/>
    <w:rsid w:val="00C467F4"/>
    <w:rsid w:val="00C53308"/>
    <w:rsid w:val="00C5457A"/>
    <w:rsid w:val="00C91BB2"/>
    <w:rsid w:val="00C91F1D"/>
    <w:rsid w:val="00CA2468"/>
    <w:rsid w:val="00D20C03"/>
    <w:rsid w:val="00D20CE7"/>
    <w:rsid w:val="00D544BA"/>
    <w:rsid w:val="00D67C6C"/>
    <w:rsid w:val="00D73FC0"/>
    <w:rsid w:val="00D76D26"/>
    <w:rsid w:val="00DE0C7A"/>
    <w:rsid w:val="00E02D61"/>
    <w:rsid w:val="00E122F2"/>
    <w:rsid w:val="00E31BDC"/>
    <w:rsid w:val="00E42C7E"/>
    <w:rsid w:val="00E47F95"/>
    <w:rsid w:val="00E55C14"/>
    <w:rsid w:val="00E605E2"/>
    <w:rsid w:val="00E62D94"/>
    <w:rsid w:val="00E664BC"/>
    <w:rsid w:val="00E82EDB"/>
    <w:rsid w:val="00EA22BD"/>
    <w:rsid w:val="00EC1EE6"/>
    <w:rsid w:val="00EC7F62"/>
    <w:rsid w:val="00ED31B1"/>
    <w:rsid w:val="00EE377C"/>
    <w:rsid w:val="00EF368C"/>
    <w:rsid w:val="00F00145"/>
    <w:rsid w:val="00F072E5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F1201-5B9B-49AB-B9B9-7AE9CFC4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jelena.erac</cp:lastModifiedBy>
  <cp:revision>5</cp:revision>
  <dcterms:created xsi:type="dcterms:W3CDTF">2016-02-11T10:40:00Z</dcterms:created>
  <dcterms:modified xsi:type="dcterms:W3CDTF">2016-02-18T11:22:00Z</dcterms:modified>
</cp:coreProperties>
</file>