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070" w:type="dxa"/>
        <w:tblInd w:w="8568" w:type="dxa"/>
        <w:tblLook w:val="04A0" w:firstRow="1" w:lastRow="0" w:firstColumn="1" w:lastColumn="0" w:noHBand="0" w:noVBand="1"/>
      </w:tblPr>
      <w:tblGrid>
        <w:gridCol w:w="630"/>
        <w:gridCol w:w="720"/>
        <w:gridCol w:w="720"/>
      </w:tblGrid>
      <w:tr w:rsidR="00D43DDE" w:rsidTr="00006301">
        <w:trPr>
          <w:trHeight w:val="359"/>
        </w:trPr>
        <w:tc>
          <w:tcPr>
            <w:tcW w:w="630" w:type="dxa"/>
          </w:tcPr>
          <w:p w:rsidR="00D43DDE" w:rsidRPr="004006DD" w:rsidRDefault="00D43DDE">
            <w:pPr>
              <w:rPr>
                <w:b/>
                <w:lang w:val="sr-Cyrl-RS"/>
              </w:rPr>
            </w:pPr>
            <w:r w:rsidRPr="004006DD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</w:tcPr>
          <w:p w:rsidR="00D43DDE" w:rsidRPr="004006DD" w:rsidRDefault="00D43DDE">
            <w:pPr>
              <w:rPr>
                <w:b/>
                <w:lang w:val="sr-Cyrl-RS"/>
              </w:rPr>
            </w:pPr>
            <w:r w:rsidRPr="004006DD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</w:tcPr>
          <w:p w:rsidR="00D43DDE" w:rsidRPr="004006DD" w:rsidRDefault="00F9119F">
            <w:pPr>
              <w:rPr>
                <w:b/>
                <w:lang w:val="sr-Cyrl-RS"/>
              </w:rPr>
            </w:pPr>
            <w:r w:rsidRPr="004006DD">
              <w:rPr>
                <w:b/>
                <w:lang w:val="sr-Cyrl-RS"/>
              </w:rPr>
              <w:t>4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4483"/>
        <w:gridCol w:w="2357"/>
        <w:gridCol w:w="2954"/>
      </w:tblGrid>
      <w:tr w:rsidR="004006DD" w:rsidRPr="0095779C" w:rsidTr="004006DD">
        <w:trPr>
          <w:trHeight w:val="2960"/>
        </w:trPr>
        <w:tc>
          <w:tcPr>
            <w:tcW w:w="5311" w:type="dxa"/>
            <w:gridSpan w:val="2"/>
          </w:tcPr>
          <w:p w:rsidR="004006DD" w:rsidRDefault="004006DD" w:rsidP="004006DD">
            <w:pPr>
              <w:jc w:val="center"/>
              <w:rPr>
                <w:b/>
                <w:lang w:val="sr-Cyrl-RS"/>
              </w:rPr>
            </w:pPr>
          </w:p>
          <w:p w:rsidR="004006DD" w:rsidRDefault="004006DD" w:rsidP="004006DD">
            <w:pPr>
              <w:jc w:val="center"/>
              <w:rPr>
                <w:b/>
                <w:lang w:val="sr-Cyrl-RS"/>
              </w:rPr>
            </w:pPr>
          </w:p>
          <w:p w:rsidR="004006DD" w:rsidRDefault="004006DD" w:rsidP="004006DD">
            <w:pPr>
              <w:jc w:val="center"/>
              <w:rPr>
                <w:b/>
                <w:lang w:val="sr-Cyrl-RS"/>
              </w:rPr>
            </w:pPr>
          </w:p>
          <w:p w:rsidR="004006DD" w:rsidRDefault="00E41A0A" w:rsidP="004006D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4F2D8A" wp14:editId="3492E70B">
                  <wp:simplePos x="0" y="0"/>
                  <wp:positionH relativeFrom="column">
                    <wp:posOffset>1116965</wp:posOffset>
                  </wp:positionH>
                  <wp:positionV relativeFrom="paragraph">
                    <wp:posOffset>-912495</wp:posOffset>
                  </wp:positionV>
                  <wp:extent cx="914400" cy="895350"/>
                  <wp:effectExtent l="0" t="0" r="0" b="0"/>
                  <wp:wrapSquare wrapText="right"/>
                  <wp:docPr id="56" name="Picture 56" descr="Description: razanj-g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razanj-g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-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06DD">
              <w:rPr>
                <w:b/>
                <w:lang w:val="sr-Cyrl-RS"/>
              </w:rPr>
              <w:t>Република Србија</w:t>
            </w:r>
          </w:p>
          <w:p w:rsidR="00E41A0A" w:rsidRDefault="004006DD" w:rsidP="004006D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Општинa Ражањ</w:t>
            </w:r>
          </w:p>
          <w:p w:rsidR="004006DD" w:rsidRDefault="005D57FD" w:rsidP="004006DD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sr-Cyrl-RS"/>
              </w:rPr>
              <w:t xml:space="preserve"> </w:t>
            </w:r>
            <w:r w:rsidR="00E41A0A">
              <w:rPr>
                <w:b/>
                <w:lang w:val="sr-Cyrl-RS"/>
              </w:rPr>
              <w:t>О</w:t>
            </w:r>
            <w:r w:rsidR="004006DD">
              <w:rPr>
                <w:b/>
                <w:lang w:val="sr-Cyrl-RS"/>
              </w:rPr>
              <w:t>пштинска управа</w:t>
            </w:r>
          </w:p>
          <w:p w:rsidR="004006DD" w:rsidRDefault="004006DD" w:rsidP="004006DD">
            <w:pPr>
              <w:tabs>
                <w:tab w:val="center" w:pos="0"/>
                <w:tab w:val="right" w:pos="9360"/>
              </w:tabs>
              <w:spacing w:after="0" w:line="240" w:lineRule="auto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Одсек за инспекцијске послове</w:t>
            </w:r>
          </w:p>
          <w:p w:rsidR="004006DD" w:rsidRPr="00046154" w:rsidRDefault="004006DD" w:rsidP="004006D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RS"/>
              </w:rPr>
              <w:t>омунална инспекција</w:t>
            </w:r>
          </w:p>
        </w:tc>
        <w:tc>
          <w:tcPr>
            <w:tcW w:w="5311" w:type="dxa"/>
            <w:gridSpan w:val="2"/>
          </w:tcPr>
          <w:p w:rsidR="004006DD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</w:p>
          <w:p w:rsidR="004006DD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</w:p>
          <w:p w:rsidR="004006DD" w:rsidRPr="00D43DDE" w:rsidRDefault="004006DD" w:rsidP="004006DD">
            <w:pPr>
              <w:spacing w:after="0" w:line="240" w:lineRule="auto"/>
              <w:jc w:val="center"/>
              <w:rPr>
                <w:b/>
                <w:lang w:val="sr-Cyrl-RS"/>
              </w:rPr>
            </w:pPr>
            <w:r w:rsidRPr="00D43DDE">
              <w:rPr>
                <w:b/>
                <w:lang w:val="sr-Cyrl-RS"/>
              </w:rPr>
              <w:t xml:space="preserve">Одлука о категоризацији, управљању и одржавању општинских и некатегорисаних путева и улица на територији општине Ражањ </w:t>
            </w:r>
          </w:p>
          <w:p w:rsidR="004006DD" w:rsidRPr="00D43DDE" w:rsidRDefault="008B625D" w:rsidP="004006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lang w:val="sr-Cyrl-RS"/>
              </w:rPr>
              <w:t>(„Сл</w:t>
            </w:r>
            <w:bookmarkStart w:id="0" w:name="_GoBack"/>
            <w:bookmarkEnd w:id="0"/>
            <w:r w:rsidR="004006DD">
              <w:rPr>
                <w:b/>
                <w:lang w:val="sr-Cyrl-RS"/>
              </w:rPr>
              <w:t xml:space="preserve">.лист </w:t>
            </w:r>
            <w:r w:rsidR="004006DD">
              <w:rPr>
                <w:b/>
              </w:rPr>
              <w:t>op</w:t>
            </w:r>
            <w:r w:rsidR="004006DD">
              <w:rPr>
                <w:b/>
                <w:lang w:val="sr-Cyrl-RS"/>
              </w:rPr>
              <w:t>штине Ражањ“ бр. 7/16</w:t>
            </w:r>
            <w:r w:rsidR="00B97E21">
              <w:rPr>
                <w:b/>
                <w:lang w:val="sr-Cyrl-RS"/>
              </w:rPr>
              <w:t xml:space="preserve"> и 2/17</w:t>
            </w:r>
            <w:r w:rsidR="004006DD">
              <w:rPr>
                <w:b/>
                <w:lang w:val="sr-Cyrl-RS"/>
              </w:rPr>
              <w:t>)</w:t>
            </w:r>
          </w:p>
        </w:tc>
      </w:tr>
      <w:tr w:rsidR="004006DD" w:rsidRPr="0095779C" w:rsidTr="004006DD">
        <w:trPr>
          <w:trHeight w:val="1592"/>
        </w:trPr>
        <w:tc>
          <w:tcPr>
            <w:tcW w:w="10622" w:type="dxa"/>
            <w:gridSpan w:val="4"/>
            <w:shd w:val="clear" w:color="auto" w:fill="D9D9D9" w:themeFill="background1" w:themeFillShade="D9"/>
          </w:tcPr>
          <w:p w:rsidR="004006DD" w:rsidRDefault="004006DD" w:rsidP="004006DD">
            <w:pPr>
              <w:spacing w:before="120" w:after="120" w:line="240" w:lineRule="auto"/>
              <w:rPr>
                <w:lang w:val="sr-Cyrl-RS"/>
              </w:rPr>
            </w:pPr>
            <w:r>
              <w:rPr>
                <w:lang w:val="sr-Cyrl-RS"/>
              </w:rPr>
              <w:t>Врста пута:</w:t>
            </w:r>
          </w:p>
          <w:p w:rsidR="004006DD" w:rsidRDefault="004006DD" w:rsidP="004006DD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улица                                     </w:t>
            </w:r>
          </w:p>
          <w:p w:rsidR="004006DD" w:rsidRDefault="004006DD" w:rsidP="004006DD">
            <w:pPr>
              <w:numPr>
                <w:ilvl w:val="0"/>
                <w:numId w:val="1"/>
              </w:num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други општински јавни пут</w:t>
            </w:r>
          </w:p>
          <w:p w:rsidR="004006DD" w:rsidRPr="005F3A98" w:rsidRDefault="004006DD" w:rsidP="004006DD">
            <w:pPr>
              <w:numPr>
                <w:ilvl w:val="0"/>
                <w:numId w:val="1"/>
              </w:numPr>
              <w:spacing w:after="0" w:line="240" w:lineRule="auto"/>
            </w:pPr>
            <w:r>
              <w:rPr>
                <w:lang w:val="sr-Cyrl-RS"/>
              </w:rPr>
              <w:t>некатегорисани пут</w:t>
            </w:r>
          </w:p>
          <w:p w:rsidR="004006DD" w:rsidRPr="005F3A98" w:rsidRDefault="004006DD" w:rsidP="004006DD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Послове управљања и одржавања пута врши_______________________________________________</w:t>
            </w:r>
          </w:p>
          <w:p w:rsidR="004006DD" w:rsidRPr="005351D1" w:rsidRDefault="004006DD" w:rsidP="004006DD">
            <w:pPr>
              <w:spacing w:after="0" w:line="240" w:lineRule="auto"/>
              <w:rPr>
                <w:lang w:val="ru-RU"/>
              </w:rPr>
            </w:pPr>
          </w:p>
        </w:tc>
      </w:tr>
      <w:tr w:rsidR="004006DD" w:rsidRPr="0095779C" w:rsidTr="004006DD">
        <w:trPr>
          <w:trHeight w:val="242"/>
        </w:trPr>
        <w:tc>
          <w:tcPr>
            <w:tcW w:w="10622" w:type="dxa"/>
            <w:gridSpan w:val="4"/>
            <w:shd w:val="clear" w:color="auto" w:fill="EAF1DD"/>
            <w:vAlign w:val="center"/>
          </w:tcPr>
          <w:p w:rsidR="004006DD" w:rsidRPr="003C77A8" w:rsidRDefault="004006DD" w:rsidP="004006DD">
            <w:pPr>
              <w:spacing w:line="240" w:lineRule="auto"/>
              <w:ind w:right="-288"/>
              <w:jc w:val="center"/>
              <w:rPr>
                <w:b/>
                <w:lang w:val="sr-Cyrl-RS"/>
              </w:rPr>
            </w:pPr>
            <w:r w:rsidRPr="00B4685F">
              <w:rPr>
                <w:b/>
                <w:lang w:val="sr-Cyrl-RS"/>
              </w:rPr>
              <w:t>УПРАВЉАЊЕ</w:t>
            </w:r>
            <w:r>
              <w:rPr>
                <w:b/>
              </w:rPr>
              <w:t xml:space="preserve"> И ОДРЖАВАЊЕ</w:t>
            </w:r>
          </w:p>
        </w:tc>
      </w:tr>
      <w:tr w:rsidR="004006DD" w:rsidRPr="0095779C" w:rsidTr="004006DD">
        <w:trPr>
          <w:trHeight w:val="683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FC0BBC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Ред. број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</w:tcPr>
          <w:p w:rsidR="004006DD" w:rsidRPr="00FC0BBC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Питање</w:t>
            </w:r>
          </w:p>
        </w:tc>
        <w:tc>
          <w:tcPr>
            <w:tcW w:w="2954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  <w:lang w:val="sr-Cyrl-RS"/>
              </w:rPr>
            </w:pPr>
            <w:r w:rsidRPr="00FC0BBC">
              <w:rPr>
                <w:b/>
                <w:lang w:val="sr-Cyrl-RS"/>
              </w:rPr>
              <w:t>Одговор и број бодова</w:t>
            </w:r>
          </w:p>
        </w:tc>
      </w:tr>
      <w:tr w:rsidR="004006DD" w:rsidRPr="0095779C" w:rsidTr="004006DD">
        <w:trPr>
          <w:trHeight w:val="75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Управљач пута/град/ општина има програм одржавања путева</w:t>
            </w:r>
          </w:p>
        </w:tc>
        <w:tc>
          <w:tcPr>
            <w:tcW w:w="2954" w:type="dxa"/>
          </w:tcPr>
          <w:p w:rsidR="004006DD" w:rsidRPr="00FC0BBC" w:rsidRDefault="004006DD" w:rsidP="004006DD">
            <w:pPr>
              <w:spacing w:line="240" w:lineRule="auto"/>
              <w:ind w:right="-288"/>
              <w:rPr>
                <w:b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rPr>
          <w:trHeight w:val="935"/>
        </w:trPr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Управљач јавног пута/град</w:t>
            </w:r>
            <w:r>
              <w:t>/</w:t>
            </w:r>
            <w:r>
              <w:rPr>
                <w:lang w:val="sr-Cyrl-RS"/>
              </w:rPr>
              <w:t xml:space="preserve"> општина означава и води евиденцију о јавним путевима</w:t>
            </w:r>
          </w:p>
        </w:tc>
        <w:tc>
          <w:tcPr>
            <w:tcW w:w="2954" w:type="dxa"/>
          </w:tcPr>
          <w:p w:rsidR="004006DD" w:rsidRPr="00D43DDE" w:rsidRDefault="004006DD" w:rsidP="004006DD">
            <w:pPr>
              <w:spacing w:line="240" w:lineRule="auto"/>
              <w:rPr>
                <w:sz w:val="20"/>
                <w:szCs w:val="20"/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–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 xml:space="preserve"> Управљач јавног пута /град/ општина води евиденцију о саобраћајно техничким и другим подацима за путеве</w:t>
            </w:r>
          </w:p>
        </w:tc>
        <w:tc>
          <w:tcPr>
            <w:tcW w:w="2954" w:type="dxa"/>
          </w:tcPr>
          <w:p w:rsidR="004006DD" w:rsidRPr="0095779C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 xml:space="preserve"> Управљач јавног пута обезбедио контролу извођења радова на путу и заштитном појасу пута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95779C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264F2D" w:rsidRDefault="004006DD" w:rsidP="004006DD">
            <w:pPr>
              <w:spacing w:line="240" w:lineRule="auto"/>
              <w:jc w:val="center"/>
              <w:rPr>
                <w:b/>
                <w:lang w:val="sr-Cyrl-RS"/>
              </w:rPr>
            </w:pPr>
            <w:r w:rsidRPr="00264F2D">
              <w:rPr>
                <w:b/>
                <w:lang w:val="sr-Cyrl-RS"/>
              </w:rPr>
              <w:t>5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264F2D" w:rsidRDefault="004006DD" w:rsidP="004006DD">
            <w:pPr>
              <w:spacing w:line="240" w:lineRule="auto"/>
              <w:ind w:left="-18"/>
              <w:rPr>
                <w:b/>
                <w:lang w:val="sr-Cyrl-RS"/>
              </w:rPr>
            </w:pPr>
            <w:r w:rsidRPr="00264F2D">
              <w:rPr>
                <w:b/>
                <w:lang w:val="sr-Cyrl-RS"/>
              </w:rPr>
              <w:t>Управљач јавног пута врши одржавање елемената и опреме пута: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коловоз</w:t>
            </w:r>
            <w:r w:rsidRPr="0036407A">
              <w:rPr>
                <w:b/>
                <w:sz w:val="24"/>
                <w:szCs w:val="24"/>
                <w:lang w:val="sr-Cyrl-RS"/>
              </w:rPr>
              <w:t>- тротоар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DB2497" w:rsidRDefault="004006DD" w:rsidP="004006DD">
            <w:pPr>
              <w:spacing w:line="240" w:lineRule="auto"/>
              <w:rPr>
                <w:lang w:val="sr-Cyrl-RS"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tabs>
                <w:tab w:val="left" w:pos="720"/>
              </w:tabs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5.1.1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-коловоз, тротоар и труп јавног пута нису оштећени, неуређени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175B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5.1.2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-ивичњаци  нису оштећени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A2B64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5.1.3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-сливници и шахтови у путу су нивелисани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</w:t>
            </w:r>
          </w:p>
        </w:tc>
        <w:tc>
          <w:tcPr>
            <w:tcW w:w="6840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 w:rsidRPr="0036407A">
              <w:rPr>
                <w:b/>
                <w:sz w:val="24"/>
                <w:szCs w:val="24"/>
                <w:lang w:val="sr-Cyrl-RS"/>
              </w:rPr>
              <w:t xml:space="preserve"> сигнализациј</w:t>
            </w:r>
            <w:r>
              <w:rPr>
                <w:b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6DD" w:rsidRDefault="004006DD" w:rsidP="004006DD">
            <w:pPr>
              <w:spacing w:line="240" w:lineRule="auto"/>
              <w:rPr>
                <w:noProof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hanging="18"/>
              <w:rPr>
                <w:lang w:val="sr-Cyrl-RS"/>
              </w:rPr>
            </w:pPr>
            <w:r>
              <w:rPr>
                <w:lang w:val="sr-Cyrl-RS"/>
              </w:rPr>
              <w:t>ознаке на коловозу су обновљене</w:t>
            </w:r>
          </w:p>
        </w:tc>
        <w:tc>
          <w:tcPr>
            <w:tcW w:w="2954" w:type="dxa"/>
            <w:tcBorders>
              <w:top w:val="single" w:sz="4" w:space="0" w:color="auto"/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hanging="18"/>
              <w:rPr>
                <w:lang w:val="sr-Cyrl-RS"/>
              </w:rPr>
            </w:pPr>
            <w:r>
              <w:rPr>
                <w:lang w:val="sr-Cyrl-RS"/>
              </w:rPr>
              <w:t>саобраћајни знакови, светлосне ознаки нису оштећени, прљави и/или неофарбани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5.2.3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hanging="18"/>
              <w:rPr>
                <w:lang w:val="sr-Cyrl-RS"/>
              </w:rPr>
            </w:pPr>
            <w:r>
              <w:rPr>
                <w:lang w:val="sr-Cyrl-RS"/>
              </w:rPr>
              <w:t>-саобраћајна сигнализација је постављена, замењена, допуњена и обновљена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 w:rsidRPr="0036407A">
              <w:rPr>
                <w:b/>
                <w:sz w:val="24"/>
                <w:szCs w:val="24"/>
                <w:lang w:val="sr-Cyrl-RS"/>
              </w:rPr>
              <w:t xml:space="preserve"> опреме и објеката  за заштиту пута и одводњавање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8B7273" w:rsidRDefault="004006DD" w:rsidP="004006DD">
            <w:pPr>
              <w:spacing w:line="240" w:lineRule="auto"/>
              <w:rPr>
                <w:noProof/>
                <w:lang w:val="ru-RU"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опрема пута, објекти и оп</w:t>
            </w:r>
            <w:r w:rsidRPr="00E052C3">
              <w:rPr>
                <w:lang w:val="ru-RU"/>
              </w:rPr>
              <w:t>р</w:t>
            </w:r>
            <w:r>
              <w:rPr>
                <w:lang w:val="sr-Cyrl-RS"/>
              </w:rPr>
              <w:t>ема за заштиту пута, саобраћаја и околине су постављени, замењени, обновљени и допуњени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опрема пута, објекти и опрема за заштиту пута, саобраћаја и околине су очишћени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5.3.3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lang w:val="sr-Cyrl-RS"/>
              </w:rPr>
              <w:t>- засаде поред пута формиране ради заштите пута су одржаване и обнављане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D018D2" w:rsidRDefault="004006DD" w:rsidP="004006DD">
            <w:pPr>
              <w:spacing w:line="240" w:lineRule="auto"/>
              <w:rPr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ind w:left="-108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36407A">
              <w:rPr>
                <w:b/>
                <w:sz w:val="24"/>
                <w:szCs w:val="24"/>
                <w:lang w:val="sr-Cyrl-RS"/>
              </w:rPr>
              <w:t>објекти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Default="004006DD" w:rsidP="004006DD">
            <w:pPr>
              <w:spacing w:line="240" w:lineRule="auto"/>
              <w:rPr>
                <w:noProof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656F90" w:rsidRDefault="004006DD" w:rsidP="004006DD">
            <w:pPr>
              <w:spacing w:line="240" w:lineRule="auto"/>
              <w:ind w:left="-18"/>
              <w:rPr>
                <w:color w:val="000000"/>
                <w:lang w:val="sr-Cyrl-RS"/>
              </w:rPr>
            </w:pPr>
            <w:r w:rsidRPr="00656F90">
              <w:rPr>
                <w:color w:val="000000"/>
                <w:lang w:val="sr-Cyrl-RS"/>
              </w:rPr>
              <w:t>-мостови,тунели,потпорни и обложни зидови,пешачке пасареле и други путни објекти нису оштећени и</w:t>
            </w:r>
            <w:r>
              <w:rPr>
                <w:color w:val="000000"/>
                <w:lang w:val="sr-Cyrl-RS"/>
              </w:rPr>
              <w:t xml:space="preserve"> </w:t>
            </w:r>
            <w:r w:rsidRPr="00656F90">
              <w:rPr>
                <w:color w:val="000000"/>
                <w:lang w:val="sr-Cyrl-RS"/>
              </w:rPr>
              <w:t xml:space="preserve">у исправном </w:t>
            </w:r>
            <w:r>
              <w:rPr>
                <w:color w:val="000000"/>
                <w:lang w:val="sr-Cyrl-RS"/>
              </w:rPr>
              <w:t xml:space="preserve">су </w:t>
            </w:r>
            <w:r w:rsidRPr="00656F90">
              <w:rPr>
                <w:color w:val="000000"/>
                <w:lang w:val="sr-Cyrl-RS"/>
              </w:rPr>
              <w:t>стању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D5521C" w:rsidRDefault="004006DD" w:rsidP="004006DD">
            <w:pPr>
              <w:spacing w:line="240" w:lineRule="auto"/>
              <w:ind w:left="-18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-подземни пролази, покретне степенице и припадајући елементи нису оштећени и/ или су у исправном стањуи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ind w:left="-108"/>
              <w:rPr>
                <w:b/>
                <w:sz w:val="24"/>
                <w:szCs w:val="24"/>
                <w:lang w:val="sr-Cyrl-RS"/>
              </w:rPr>
            </w:pPr>
            <w:r w:rsidRPr="0036407A">
              <w:rPr>
                <w:b/>
                <w:sz w:val="24"/>
                <w:szCs w:val="24"/>
                <w:lang w:val="sr-Cyrl-RS"/>
              </w:rPr>
              <w:t>Одводњавање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36407A">
              <w:rPr>
                <w:b/>
                <w:sz w:val="24"/>
                <w:szCs w:val="24"/>
                <w:lang w:val="sr-Cyrl-RS"/>
              </w:rPr>
              <w:t>и стабилност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Default="004006DD" w:rsidP="004006DD">
            <w:pPr>
              <w:spacing w:line="240" w:lineRule="auto"/>
              <w:rPr>
                <w:noProof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5.5.1.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-пропусти, јаркови, риголе и други делови система за одводњавање пута су очишћени и уређени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366591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5.5.2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 зелене површине на путу и земљишном појасу су покошене и уређене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D018D2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5.5.3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-косине насипа, усеци и засеци  су уређени</w:t>
            </w:r>
          </w:p>
        </w:tc>
        <w:tc>
          <w:tcPr>
            <w:tcW w:w="2954" w:type="dxa"/>
            <w:tcBorders>
              <w:bottom w:val="nil"/>
            </w:tcBorders>
          </w:tcPr>
          <w:p w:rsidR="004006DD" w:rsidRPr="006D001E" w:rsidRDefault="004006DD" w:rsidP="004006DD">
            <w:pPr>
              <w:spacing w:line="240" w:lineRule="auto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36407A" w:rsidRDefault="004006DD" w:rsidP="004006DD">
            <w:pPr>
              <w:spacing w:line="240" w:lineRule="auto"/>
              <w:ind w:left="-108"/>
              <w:rPr>
                <w:b/>
                <w:sz w:val="24"/>
                <w:szCs w:val="24"/>
                <w:lang w:val="sr-Cyrl-RS"/>
              </w:rPr>
            </w:pPr>
            <w:r w:rsidRPr="0036407A">
              <w:rPr>
                <w:b/>
                <w:sz w:val="24"/>
                <w:szCs w:val="24"/>
                <w:lang w:val="sr-Cyrl-RS"/>
              </w:rPr>
              <w:t>Снег и лед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006DD" w:rsidRDefault="004006DD" w:rsidP="004006DD">
            <w:pPr>
              <w:spacing w:line="240" w:lineRule="auto"/>
              <w:rPr>
                <w:noProof/>
              </w:rPr>
            </w:pP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5.6.1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lang w:val="sr-Cyrl-RS"/>
              </w:rPr>
              <w:t>- снег и лед са коловоза су очишћени</w:t>
            </w:r>
          </w:p>
          <w:p w:rsidR="004006DD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:rsidR="004006DD" w:rsidRPr="00366591" w:rsidRDefault="004006DD" w:rsidP="004006DD">
            <w:pPr>
              <w:spacing w:line="240" w:lineRule="auto"/>
              <w:ind w:left="-18"/>
              <w:rPr>
                <w:noProof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  <w:tr w:rsidR="004006DD" w:rsidRPr="0095779C" w:rsidTr="004006DD">
        <w:tc>
          <w:tcPr>
            <w:tcW w:w="828" w:type="dxa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6840" w:type="dxa"/>
            <w:gridSpan w:val="2"/>
            <w:shd w:val="clear" w:color="auto" w:fill="D9D9D9" w:themeFill="background1" w:themeFillShade="D9"/>
            <w:vAlign w:val="center"/>
          </w:tcPr>
          <w:p w:rsidR="004006DD" w:rsidRPr="0095779C" w:rsidRDefault="004006DD" w:rsidP="004006DD">
            <w:pPr>
              <w:spacing w:line="240" w:lineRule="auto"/>
              <w:ind w:left="-18" w:right="106"/>
              <w:jc w:val="both"/>
              <w:rPr>
                <w:lang w:val="sr-Cyrl-RS"/>
              </w:rPr>
            </w:pPr>
            <w:r>
              <w:rPr>
                <w:lang w:val="sr-Latn-RS"/>
              </w:rPr>
              <w:t>у</w:t>
            </w:r>
            <w:r>
              <w:rPr>
                <w:lang w:val="sr-Cyrl-RS"/>
              </w:rPr>
              <w:t>прављач јавног пута, благовремено и на погодан начин обавештава јавност и кориснике јавних путева о стању и проходности путева, односно у случају ограничења, обуставе и забране саобраћаја на јавном путу обавештава јавност у року од 48 часова пре почетка примене наведених мера?</w:t>
            </w:r>
          </w:p>
        </w:tc>
        <w:tc>
          <w:tcPr>
            <w:tcW w:w="2954" w:type="dxa"/>
            <w:tcBorders>
              <w:top w:val="single" w:sz="4" w:space="0" w:color="auto"/>
            </w:tcBorders>
          </w:tcPr>
          <w:p w:rsidR="004006DD" w:rsidRPr="0095779C" w:rsidRDefault="004006DD" w:rsidP="004006DD">
            <w:pPr>
              <w:spacing w:line="240" w:lineRule="auto"/>
              <w:ind w:left="-18"/>
              <w:rPr>
                <w:lang w:val="sr-Cyrl-RS"/>
              </w:rPr>
            </w:pPr>
            <w:r>
              <w:rPr>
                <w:rFonts w:cstheme="minorHAnsi"/>
                <w:sz w:val="20"/>
                <w:szCs w:val="20"/>
                <w:lang w:val="sr-Cyrl-RS"/>
              </w:rPr>
              <w:t xml:space="preserve">   </w:t>
            </w:r>
            <w:r>
              <w:rPr>
                <w:rFonts w:cstheme="minorHAnsi"/>
                <w:sz w:val="48"/>
                <w:szCs w:val="20"/>
                <w:lang w:val="sr-Cyrl-RS"/>
              </w:rPr>
              <w:t xml:space="preserve"> □</w:t>
            </w:r>
            <w:r>
              <w:rPr>
                <w:sz w:val="48"/>
                <w:szCs w:val="20"/>
                <w:lang w:val="sr-Cyrl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Да</w:t>
            </w:r>
            <w:r>
              <w:rPr>
                <w:sz w:val="20"/>
                <w:szCs w:val="20"/>
                <w:lang w:val="sr-Latn-RS"/>
              </w:rPr>
              <w:t xml:space="preserve"> - 2</w:t>
            </w:r>
            <w:r>
              <w:rPr>
                <w:sz w:val="20"/>
                <w:szCs w:val="20"/>
                <w:lang w:val="sr-Cyrl-RS"/>
              </w:rPr>
              <w:t xml:space="preserve">             </w:t>
            </w:r>
            <w:r>
              <w:rPr>
                <w:rFonts w:cstheme="minorHAnsi"/>
                <w:sz w:val="48"/>
                <w:szCs w:val="20"/>
                <w:lang w:val="sr-Cyrl-RS"/>
              </w:rPr>
              <w:t>□</w:t>
            </w:r>
            <w:r>
              <w:rPr>
                <w:sz w:val="20"/>
                <w:szCs w:val="20"/>
                <w:lang w:val="sr-Cyrl-RS"/>
              </w:rPr>
              <w:t xml:space="preserve"> Не</w:t>
            </w:r>
            <w:r>
              <w:rPr>
                <w:sz w:val="20"/>
                <w:szCs w:val="20"/>
                <w:lang w:val="sr-Latn-RS"/>
              </w:rPr>
              <w:t xml:space="preserve"> - 0</w:t>
            </w:r>
          </w:p>
        </w:tc>
      </w:tr>
    </w:tbl>
    <w:p w:rsidR="001C3594" w:rsidRPr="006D7D7D" w:rsidRDefault="001C3594"/>
    <w:p w:rsidR="0048366D" w:rsidRDefault="00AC0B01" w:rsidP="0048366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</w:t>
      </w:r>
      <w:r w:rsidR="0048366D"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48366D" w:rsidTr="00792AE2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Могући  број бодова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F9119F" w:rsidP="00F6566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40 </w:t>
            </w:r>
          </w:p>
        </w:tc>
      </w:tr>
      <w:tr w:rsidR="0048366D" w:rsidTr="00792A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rPr>
                <w:b/>
                <w:lang w:val="sr-Cyrl-R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48366D" w:rsidP="00792AE2">
            <w:pPr>
              <w:jc w:val="center"/>
              <w:rPr>
                <w:b/>
                <w:lang w:val="sr-Cyrl-RS"/>
              </w:rPr>
            </w:pPr>
          </w:p>
        </w:tc>
      </w:tr>
    </w:tbl>
    <w:p w:rsidR="0048366D" w:rsidRDefault="0048366D" w:rsidP="0048366D"/>
    <w:p w:rsidR="0048366D" w:rsidRDefault="0048366D" w:rsidP="0048366D">
      <w:pPr>
        <w:spacing w:before="480"/>
        <w:jc w:val="center"/>
        <w:rPr>
          <w:b/>
          <w:lang w:val="sr-Cyrl-RS"/>
        </w:rPr>
      </w:pPr>
      <w:r>
        <w:rPr>
          <w:b/>
          <w:lang w:val="sr-Cyrl-RS"/>
        </w:rPr>
        <w:t>РЕЗУЛТАТ НАДЗОРА У БОДОВИМА:</w:t>
      </w:r>
    </w:p>
    <w:tbl>
      <w:tblPr>
        <w:tblStyle w:val="TableGrid"/>
        <w:tblW w:w="0" w:type="auto"/>
        <w:tblInd w:w="2808" w:type="dxa"/>
        <w:tblLook w:val="04A0" w:firstRow="1" w:lastRow="0" w:firstColumn="1" w:lastColumn="0" w:noHBand="0" w:noVBand="1"/>
      </w:tblPr>
      <w:tblGrid>
        <w:gridCol w:w="2700"/>
        <w:gridCol w:w="2610"/>
      </w:tblGrid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ризика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Распон бодова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Незнатан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015A55" w:rsidP="00015A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34</w:t>
            </w:r>
            <w:r w:rsidR="0048366D">
              <w:rPr>
                <w:b/>
                <w:lang w:val="sr-Cyrl-RS"/>
              </w:rPr>
              <w:t xml:space="preserve"> - 4</w:t>
            </w:r>
            <w:r>
              <w:rPr>
                <w:b/>
                <w:lang w:val="sr-Cyrl-RS"/>
              </w:rPr>
              <w:t>0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Низак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A30384" w:rsidRDefault="00015A55" w:rsidP="00015A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26</w:t>
            </w:r>
            <w:r w:rsidR="0048366D">
              <w:rPr>
                <w:b/>
                <w:lang w:val="sr-Cyrl-RS"/>
              </w:rPr>
              <w:t xml:space="preserve"> - </w:t>
            </w:r>
            <w:r>
              <w:rPr>
                <w:b/>
                <w:lang w:val="sr-Cyrl-RS"/>
              </w:rPr>
              <w:t>32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Средњи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Pr="00015A55" w:rsidRDefault="00015A55" w:rsidP="00015A55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16</w:t>
            </w:r>
            <w:r w:rsidR="0048366D">
              <w:rPr>
                <w:b/>
                <w:lang w:val="sr-Cyrl-RS"/>
              </w:rPr>
              <w:t xml:space="preserve"> - </w:t>
            </w:r>
            <w:r>
              <w:rPr>
                <w:b/>
                <w:lang w:val="sr-Cyrl-RS"/>
              </w:rPr>
              <w:t>24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Висок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015A55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6</w:t>
            </w:r>
            <w:r w:rsidR="0048366D">
              <w:rPr>
                <w:b/>
                <w:lang w:val="sr-Cyrl-RS"/>
              </w:rPr>
              <w:t xml:space="preserve"> -</w:t>
            </w:r>
            <w:r>
              <w:rPr>
                <w:b/>
                <w:lang w:val="sr-Cyrl-RS"/>
              </w:rPr>
              <w:t>1</w:t>
            </w:r>
            <w:r w:rsidR="0048366D">
              <w:rPr>
                <w:b/>
                <w:lang w:val="sr-Cyrl-RS"/>
              </w:rPr>
              <w:t>4</w:t>
            </w:r>
          </w:p>
        </w:tc>
      </w:tr>
      <w:tr w:rsidR="0048366D" w:rsidTr="00792AE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48366D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Критичан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66D" w:rsidRDefault="00015A55" w:rsidP="00792AE2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 – 6</w:t>
            </w:r>
          </w:p>
        </w:tc>
      </w:tr>
    </w:tbl>
    <w:p w:rsidR="0048366D" w:rsidRDefault="0048366D" w:rsidP="0048366D"/>
    <w:p w:rsidR="0048366D" w:rsidRDefault="0048366D" w:rsidP="0048366D">
      <w:pPr>
        <w:ind w:firstLine="630"/>
        <w:jc w:val="center"/>
        <w:rPr>
          <w:b/>
          <w:lang w:val="sr-Cyrl-RS"/>
        </w:rPr>
      </w:pPr>
      <w:r>
        <w:rPr>
          <w:b/>
          <w:lang w:val="sr-Cyrl-RS"/>
        </w:rPr>
        <w:t>Присутно лице                                                                                   КОМУНАЛНИ ИНСПЕКТОР</w:t>
      </w:r>
    </w:p>
    <w:p w:rsidR="0048366D" w:rsidRDefault="0048366D" w:rsidP="0048366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___________________</w:t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</w:r>
      <w:r>
        <w:rPr>
          <w:b/>
          <w:lang w:val="sr-Cyrl-RS"/>
        </w:rPr>
        <w:tab/>
        <w:t>1. ____________________</w:t>
      </w:r>
    </w:p>
    <w:p w:rsidR="0048366D" w:rsidRPr="00BB1926" w:rsidRDefault="0048366D" w:rsidP="0048366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М.П                    2. ____________________   </w:t>
      </w:r>
    </w:p>
    <w:p w:rsidR="0048366D" w:rsidRPr="0048366D" w:rsidRDefault="0048366D">
      <w:pPr>
        <w:rPr>
          <w:lang w:val="sr-Cyrl-RS"/>
        </w:rPr>
      </w:pPr>
    </w:p>
    <w:sectPr w:rsidR="0048366D" w:rsidRPr="0048366D" w:rsidSect="000A5546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0F" w:rsidRDefault="0050170F" w:rsidP="003B3117">
      <w:pPr>
        <w:spacing w:after="0" w:line="240" w:lineRule="auto"/>
      </w:pPr>
      <w:r>
        <w:separator/>
      </w:r>
    </w:p>
  </w:endnote>
  <w:endnote w:type="continuationSeparator" w:id="0">
    <w:p w:rsidR="0050170F" w:rsidRDefault="0050170F" w:rsidP="003B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0F" w:rsidRDefault="0050170F" w:rsidP="003B3117">
      <w:pPr>
        <w:spacing w:after="0" w:line="240" w:lineRule="auto"/>
      </w:pPr>
      <w:r>
        <w:separator/>
      </w:r>
    </w:p>
  </w:footnote>
  <w:footnote w:type="continuationSeparator" w:id="0">
    <w:p w:rsidR="0050170F" w:rsidRDefault="0050170F" w:rsidP="003B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C"/>
    <w:rsid w:val="00006301"/>
    <w:rsid w:val="00010B5A"/>
    <w:rsid w:val="00015A55"/>
    <w:rsid w:val="000A5546"/>
    <w:rsid w:val="001C3594"/>
    <w:rsid w:val="003B3117"/>
    <w:rsid w:val="004006DD"/>
    <w:rsid w:val="0048366D"/>
    <w:rsid w:val="004F0A91"/>
    <w:rsid w:val="0050170F"/>
    <w:rsid w:val="005D57FD"/>
    <w:rsid w:val="00637216"/>
    <w:rsid w:val="006869C7"/>
    <w:rsid w:val="006D7D7D"/>
    <w:rsid w:val="008B625D"/>
    <w:rsid w:val="00AC0B01"/>
    <w:rsid w:val="00B41DD7"/>
    <w:rsid w:val="00B97E21"/>
    <w:rsid w:val="00C94DFC"/>
    <w:rsid w:val="00D43DDE"/>
    <w:rsid w:val="00E41A0A"/>
    <w:rsid w:val="00F54C7E"/>
    <w:rsid w:val="00F65665"/>
    <w:rsid w:val="00F9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11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3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1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A2018-9971-45BB-8817-EDF7D823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2017-02-06T16:07:00Z</dcterms:created>
  <dcterms:modified xsi:type="dcterms:W3CDTF">2018-02-27T14:26:00Z</dcterms:modified>
</cp:coreProperties>
</file>