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08"/>
        <w:tblW w:w="10368" w:type="dxa"/>
        <w:tblLayout w:type="fixed"/>
        <w:tblLook w:val="04A0" w:firstRow="1" w:lastRow="0" w:firstColumn="1" w:lastColumn="0" w:noHBand="0" w:noVBand="1"/>
      </w:tblPr>
      <w:tblGrid>
        <w:gridCol w:w="5186"/>
        <w:gridCol w:w="3541"/>
        <w:gridCol w:w="561"/>
        <w:gridCol w:w="630"/>
        <w:gridCol w:w="450"/>
      </w:tblGrid>
      <w:tr w:rsidR="00A11476" w:rsidTr="00A11476">
        <w:trPr>
          <w:trHeight w:val="377"/>
        </w:trPr>
        <w:tc>
          <w:tcPr>
            <w:tcW w:w="8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476" w:rsidRDefault="00A11476" w:rsidP="00682502">
            <w:pPr>
              <w:rPr>
                <w:b/>
                <w:lang w:val="sr-Cyrl-RS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1476" w:rsidRDefault="00A11476" w:rsidP="00682502">
            <w:pPr>
              <w:jc w:val="both"/>
              <w:rPr>
                <w:lang w:val="sr-Cyrl-RS"/>
              </w:rPr>
            </w:pPr>
            <w:r>
              <w:rPr>
                <w:sz w:val="18"/>
                <w:lang w:val="sr-Cyrl-RS"/>
              </w:rPr>
              <w:t>Индентификациони број листе</w:t>
            </w:r>
          </w:p>
        </w:tc>
      </w:tr>
      <w:tr w:rsidR="00A11476" w:rsidTr="00A11476">
        <w:trPr>
          <w:trHeight w:val="377"/>
        </w:trPr>
        <w:tc>
          <w:tcPr>
            <w:tcW w:w="87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476" w:rsidRDefault="00A11476" w:rsidP="00682502">
            <w:pPr>
              <w:rPr>
                <w:b/>
                <w:lang w:val="sr-Cyrl-R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6" w:rsidRDefault="00A1147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6" w:rsidRDefault="00A1147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6" w:rsidRPr="002869BC" w:rsidRDefault="000C63BD" w:rsidP="0068250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</w:t>
            </w:r>
          </w:p>
        </w:tc>
      </w:tr>
      <w:tr w:rsidR="00A11476" w:rsidTr="00A11476">
        <w:trPr>
          <w:trHeight w:val="3050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6" w:rsidRDefault="00A11476" w:rsidP="00682502">
            <w:pPr>
              <w:jc w:val="center"/>
              <w:rPr>
                <w:b/>
                <w:lang w:val="sr-Cyrl-RS"/>
              </w:rPr>
            </w:pPr>
          </w:p>
          <w:p w:rsidR="00A11476" w:rsidRDefault="00A11476" w:rsidP="00682502">
            <w:pPr>
              <w:jc w:val="center"/>
              <w:rPr>
                <w:b/>
                <w:lang w:val="sr-Cyrl-RS"/>
              </w:rPr>
            </w:pPr>
          </w:p>
          <w:p w:rsidR="00A11476" w:rsidRDefault="00A11476" w:rsidP="00682502">
            <w:pPr>
              <w:jc w:val="center"/>
              <w:rPr>
                <w:b/>
                <w:lang w:val="sr-Cyrl-RS"/>
              </w:rPr>
            </w:pPr>
          </w:p>
          <w:p w:rsidR="00A11476" w:rsidRDefault="00A11476" w:rsidP="00682502">
            <w:pPr>
              <w:jc w:val="center"/>
              <w:rPr>
                <w:b/>
                <w:lang w:val="sr-Cyrl-RS"/>
              </w:rPr>
            </w:pPr>
          </w:p>
          <w:p w:rsidR="00A11476" w:rsidRDefault="00A11476" w:rsidP="00682502">
            <w:pPr>
              <w:jc w:val="center"/>
              <w:rPr>
                <w:b/>
                <w:lang w:val="sr-Cyrl-RS"/>
              </w:rPr>
            </w:pPr>
          </w:p>
          <w:p w:rsidR="00A11476" w:rsidRPr="0068572D" w:rsidRDefault="00A11476" w:rsidP="00682502">
            <w:pPr>
              <w:rPr>
                <w:b/>
                <w:lang w:val="sr-Cyrl-RS"/>
              </w:rPr>
            </w:pPr>
          </w:p>
          <w:p w:rsidR="00A11476" w:rsidRDefault="00A11476" w:rsidP="00682502">
            <w:pPr>
              <w:jc w:val="center"/>
              <w:rPr>
                <w:b/>
                <w:lang w:val="sr-Cyrl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2A987E7" wp14:editId="6CCF9663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-923925</wp:posOffset>
                  </wp:positionV>
                  <wp:extent cx="914400" cy="895350"/>
                  <wp:effectExtent l="0" t="0" r="0" b="0"/>
                  <wp:wrapSquare wrapText="right"/>
                  <wp:docPr id="18" name="Picture 18" descr="Description: razanj-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razanj-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 contras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val="sr-Cyrl-RS"/>
              </w:rPr>
              <w:t>Република Србија</w:t>
            </w:r>
          </w:p>
          <w:p w:rsidR="00A11476" w:rsidRPr="0068572D" w:rsidRDefault="00A11476" w:rsidP="0068250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Општинa Ражањ</w:t>
            </w:r>
          </w:p>
          <w:p w:rsidR="00A11476" w:rsidRDefault="00A11476" w:rsidP="006825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Општинска управа</w:t>
            </w:r>
          </w:p>
          <w:p w:rsidR="00A11476" w:rsidRDefault="00A11476" w:rsidP="00682502">
            <w:pPr>
              <w:tabs>
                <w:tab w:val="center" w:pos="0"/>
                <w:tab w:val="right" w:pos="9360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Одсек за инспекцијске послове</w:t>
            </w:r>
          </w:p>
          <w:p w:rsidR="00A11476" w:rsidRDefault="00A1147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K</w:t>
            </w:r>
            <w:r>
              <w:rPr>
                <w:b/>
                <w:lang w:val="sr-Cyrl-RS"/>
              </w:rPr>
              <w:t>омунална инспекција</w:t>
            </w:r>
          </w:p>
        </w:tc>
        <w:tc>
          <w:tcPr>
            <w:tcW w:w="5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6" w:rsidRDefault="00A11476" w:rsidP="00682502">
            <w:pPr>
              <w:jc w:val="center"/>
              <w:rPr>
                <w:b/>
                <w:lang w:val="sr-Cyrl-RS"/>
              </w:rPr>
            </w:pPr>
          </w:p>
          <w:p w:rsidR="00A11476" w:rsidRDefault="00A11476" w:rsidP="00682502">
            <w:pPr>
              <w:jc w:val="center"/>
              <w:rPr>
                <w:b/>
                <w:lang w:val="sr-Cyrl-RS"/>
              </w:rPr>
            </w:pPr>
          </w:p>
          <w:p w:rsidR="00A11476" w:rsidRDefault="00A11476" w:rsidP="00682502">
            <w:pPr>
              <w:jc w:val="center"/>
              <w:rPr>
                <w:b/>
                <w:lang w:val="sr-Cyrl-RS"/>
              </w:rPr>
            </w:pPr>
          </w:p>
          <w:p w:rsidR="00A11476" w:rsidRPr="00D43DDE" w:rsidRDefault="00A11476" w:rsidP="00682502">
            <w:pPr>
              <w:jc w:val="center"/>
              <w:rPr>
                <w:b/>
                <w:lang w:val="sr-Cyrl-RS"/>
              </w:rPr>
            </w:pPr>
            <w:r w:rsidRPr="00D43DDE">
              <w:rPr>
                <w:b/>
                <w:lang w:val="sr-Cyrl-RS"/>
              </w:rPr>
              <w:t xml:space="preserve">Одлука о категоризацији, управљању и одржавању општинских и некатегорисаних путева и улица на територији општине Ражањ </w:t>
            </w:r>
          </w:p>
          <w:p w:rsidR="00A11476" w:rsidRPr="00D43DDE" w:rsidRDefault="00A11476" w:rsidP="00682502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lang w:val="sr-Cyrl-RS"/>
              </w:rPr>
              <w:t xml:space="preserve">(„СЛ.лист </w:t>
            </w:r>
            <w:r>
              <w:rPr>
                <w:b/>
              </w:rPr>
              <w:t>op</w:t>
            </w:r>
            <w:r>
              <w:rPr>
                <w:b/>
                <w:lang w:val="sr-Cyrl-RS"/>
              </w:rPr>
              <w:t>штине Ражањ“ бр. 7/16</w:t>
            </w:r>
            <w:r w:rsidR="00DC378A">
              <w:rPr>
                <w:b/>
                <w:lang w:val="sr-Cyrl-RS"/>
              </w:rPr>
              <w:t xml:space="preserve"> и </w:t>
            </w:r>
            <w:bookmarkStart w:id="0" w:name="_GoBack"/>
            <w:bookmarkEnd w:id="0"/>
            <w:r w:rsidR="00DC378A">
              <w:rPr>
                <w:b/>
                <w:lang w:val="sr-Cyrl-RS"/>
              </w:rPr>
              <w:t>2/17</w:t>
            </w:r>
            <w:r>
              <w:rPr>
                <w:b/>
                <w:lang w:val="sr-Cyrl-RS"/>
              </w:rPr>
              <w:t>)</w:t>
            </w:r>
          </w:p>
        </w:tc>
      </w:tr>
    </w:tbl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3656"/>
      </w:tblGrid>
      <w:tr w:rsidR="00A11476" w:rsidRPr="0095779C" w:rsidTr="00A11476">
        <w:trPr>
          <w:trHeight w:val="1592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:rsidR="00A11476" w:rsidRDefault="00A11476" w:rsidP="00682502">
            <w:pPr>
              <w:spacing w:before="120" w:after="120" w:line="240" w:lineRule="auto"/>
              <w:rPr>
                <w:lang w:val="sr-Cyrl-RS"/>
              </w:rPr>
            </w:pPr>
            <w:r>
              <w:rPr>
                <w:lang w:val="sr-Cyrl-RS"/>
              </w:rPr>
              <w:t>Врста пута:</w:t>
            </w:r>
          </w:p>
          <w:p w:rsidR="00A11476" w:rsidRDefault="00A11476" w:rsidP="00682502">
            <w:pPr>
              <w:numPr>
                <w:ilvl w:val="0"/>
                <w:numId w:val="1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улица                                     </w:t>
            </w:r>
          </w:p>
          <w:p w:rsidR="00A11476" w:rsidRDefault="00A11476" w:rsidP="00682502">
            <w:pPr>
              <w:numPr>
                <w:ilvl w:val="0"/>
                <w:numId w:val="1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други општински јавни пут</w:t>
            </w:r>
          </w:p>
          <w:p w:rsidR="00A11476" w:rsidRPr="005E2E87" w:rsidRDefault="00A11476" w:rsidP="00682502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lang w:val="sr-Cyrl-RS"/>
              </w:rPr>
              <w:t>некатегорисани пут</w:t>
            </w:r>
          </w:p>
          <w:p w:rsidR="00A11476" w:rsidRPr="007812CB" w:rsidRDefault="00A11476" w:rsidP="00682502">
            <w:pPr>
              <w:spacing w:after="0" w:line="240" w:lineRule="auto"/>
            </w:pPr>
          </w:p>
        </w:tc>
      </w:tr>
      <w:tr w:rsidR="00A11476" w:rsidRPr="0095779C" w:rsidTr="00A11476">
        <w:trPr>
          <w:trHeight w:val="242"/>
        </w:trPr>
        <w:tc>
          <w:tcPr>
            <w:tcW w:w="10368" w:type="dxa"/>
            <w:gridSpan w:val="3"/>
            <w:shd w:val="clear" w:color="auto" w:fill="EAF1DD"/>
            <w:vAlign w:val="center"/>
          </w:tcPr>
          <w:p w:rsidR="00A11476" w:rsidRPr="003C77A8" w:rsidRDefault="00A11476" w:rsidP="00682502">
            <w:pPr>
              <w:spacing w:line="240" w:lineRule="auto"/>
              <w:ind w:right="-288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ЗАШТИТА  УЛИЦА И ОПШТИНСКИХ ПУТЕВА</w:t>
            </w:r>
          </w:p>
        </w:tc>
      </w:tr>
      <w:tr w:rsidR="00A11476" w:rsidRPr="0095779C" w:rsidTr="00A11476">
        <w:trPr>
          <w:trHeight w:val="386"/>
        </w:trPr>
        <w:tc>
          <w:tcPr>
            <w:tcW w:w="10368" w:type="dxa"/>
            <w:gridSpan w:val="3"/>
            <w:shd w:val="clear" w:color="auto" w:fill="D9D9D9" w:themeFill="background1" w:themeFillShade="D9"/>
            <w:vAlign w:val="center"/>
          </w:tcPr>
          <w:p w:rsidR="00A11476" w:rsidRPr="00481AAE" w:rsidRDefault="00A11476" w:rsidP="00682502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OБАВЕЗЕ НОСИЛАЦА</w:t>
            </w:r>
            <w:r>
              <w:rPr>
                <w:b/>
                <w:lang w:val="sr-Cyrl-RS"/>
              </w:rPr>
              <w:t xml:space="preserve"> ПРАВА СЛУЖБЕНОСТИ И ДРГИХ ПРАВА НА ПУТУ</w:t>
            </w:r>
          </w:p>
        </w:tc>
      </w:tr>
      <w:tr w:rsidR="00A11476" w:rsidRPr="0095779C" w:rsidTr="00A11476">
        <w:trPr>
          <w:trHeight w:val="593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A11476" w:rsidRPr="00FC0BBC" w:rsidRDefault="00A11476" w:rsidP="00682502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FC0BBC">
              <w:rPr>
                <w:b/>
                <w:lang w:val="sr-Cyrl-RS"/>
              </w:rPr>
              <w:t>Ред. број</w:t>
            </w:r>
          </w:p>
        </w:tc>
        <w:tc>
          <w:tcPr>
            <w:tcW w:w="6064" w:type="dxa"/>
            <w:shd w:val="clear" w:color="auto" w:fill="D9D9D9" w:themeFill="background1" w:themeFillShade="D9"/>
          </w:tcPr>
          <w:p w:rsidR="00A11476" w:rsidRPr="00FC0BBC" w:rsidRDefault="00A11476" w:rsidP="00682502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FC0BBC">
              <w:rPr>
                <w:b/>
                <w:lang w:val="sr-Cyrl-RS"/>
              </w:rPr>
              <w:t>Питање</w:t>
            </w:r>
          </w:p>
        </w:tc>
        <w:tc>
          <w:tcPr>
            <w:tcW w:w="3656" w:type="dxa"/>
          </w:tcPr>
          <w:p w:rsidR="00A11476" w:rsidRPr="00FC0BBC" w:rsidRDefault="00A11476" w:rsidP="00682502">
            <w:pPr>
              <w:spacing w:line="240" w:lineRule="auto"/>
              <w:ind w:right="-288"/>
              <w:rPr>
                <w:b/>
                <w:lang w:val="sr-Cyrl-RS"/>
              </w:rPr>
            </w:pPr>
            <w:r w:rsidRPr="00FC0BBC">
              <w:rPr>
                <w:b/>
                <w:lang w:val="sr-Cyrl-RS"/>
              </w:rPr>
              <w:t>Одговор и број бодова</w:t>
            </w:r>
          </w:p>
        </w:tc>
      </w:tr>
      <w:tr w:rsidR="00A11476" w:rsidRPr="0095779C" w:rsidTr="00A11476">
        <w:tc>
          <w:tcPr>
            <w:tcW w:w="648" w:type="dxa"/>
            <w:shd w:val="clear" w:color="auto" w:fill="D9D9D9" w:themeFill="background1" w:themeFillShade="D9"/>
            <w:vAlign w:val="center"/>
          </w:tcPr>
          <w:p w:rsidR="00A11476" w:rsidRPr="0095779C" w:rsidRDefault="00A11476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A11476" w:rsidRPr="004010A9" w:rsidRDefault="00A11476" w:rsidP="00682502">
            <w:pPr>
              <w:tabs>
                <w:tab w:val="left" w:pos="5742"/>
              </w:tabs>
              <w:spacing w:line="240" w:lineRule="auto"/>
              <w:ind w:left="-18" w:firstLine="18"/>
              <w:jc w:val="both"/>
            </w:pPr>
            <w:r>
              <w:rPr>
                <w:lang w:val="sr-Cyrl-RS"/>
              </w:rPr>
              <w:t>Носилац права службености на путу као и других права у складу са законом, изводи радове на путу (грађење, постављање водовода, канализације, топловода, железничке пруге и других сличних објеката), за које је прибавио сагласност /дозволу/ управљача</w:t>
            </w:r>
          </w:p>
        </w:tc>
        <w:tc>
          <w:tcPr>
            <w:tcW w:w="3656" w:type="dxa"/>
          </w:tcPr>
          <w:p w:rsidR="00A11476" w:rsidRDefault="00A11476" w:rsidP="00682502">
            <w:pPr>
              <w:spacing w:line="240" w:lineRule="auto"/>
              <w:rPr>
                <w:rFonts w:cs="Calibri"/>
                <w:sz w:val="20"/>
                <w:szCs w:val="20"/>
                <w:lang w:val="sr-Latn-RS"/>
              </w:rPr>
            </w:pPr>
            <w:r w:rsidRPr="001F77FB">
              <w:rPr>
                <w:rFonts w:cs="Calibri"/>
                <w:sz w:val="20"/>
                <w:szCs w:val="20"/>
                <w:lang w:val="sr-Cyrl-RS"/>
              </w:rPr>
              <w:t xml:space="preserve">   </w:t>
            </w:r>
          </w:p>
          <w:p w:rsidR="00A11476" w:rsidRPr="0095779C" w:rsidRDefault="00A11476" w:rsidP="00682502">
            <w:pPr>
              <w:spacing w:line="240" w:lineRule="auto"/>
              <w:rPr>
                <w:lang w:val="sr-Cyrl-RS"/>
              </w:rPr>
            </w:pPr>
            <w:r w:rsidRPr="001F77FB">
              <w:rPr>
                <w:rFonts w:cs="Calibr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1F77FB">
              <w:rPr>
                <w:rFonts w:cs="Calibr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11476" w:rsidRPr="0095779C" w:rsidTr="00A11476">
        <w:trPr>
          <w:trHeight w:val="827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A11476" w:rsidRPr="0095779C" w:rsidRDefault="00A11476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6064" w:type="dxa"/>
            <w:shd w:val="clear" w:color="auto" w:fill="D9D9D9" w:themeFill="background1" w:themeFillShade="D9"/>
          </w:tcPr>
          <w:p w:rsidR="00A11476" w:rsidRPr="0095779C" w:rsidRDefault="00A11476" w:rsidP="00682502">
            <w:pPr>
              <w:tabs>
                <w:tab w:val="left" w:pos="5742"/>
              </w:tabs>
              <w:spacing w:line="240" w:lineRule="auto"/>
              <w:ind w:left="-18" w:firstLine="18"/>
              <w:jc w:val="both"/>
              <w:rPr>
                <w:lang w:val="sr-Cyrl-RS"/>
              </w:rPr>
            </w:pPr>
            <w:r>
              <w:rPr>
                <w:lang w:val="sr-Cyrl-RS"/>
              </w:rPr>
              <w:t>Лице које управља објектом, постројењем, уређајем, инсталацијама и водовима уграђеним у јавни пут:</w:t>
            </w:r>
          </w:p>
        </w:tc>
        <w:tc>
          <w:tcPr>
            <w:tcW w:w="3656" w:type="dxa"/>
          </w:tcPr>
          <w:p w:rsidR="00A11476" w:rsidRPr="0095779C" w:rsidRDefault="00A11476" w:rsidP="00682502">
            <w:pPr>
              <w:spacing w:line="240" w:lineRule="auto"/>
              <w:rPr>
                <w:lang w:val="sr-Cyrl-RS"/>
              </w:rPr>
            </w:pPr>
          </w:p>
        </w:tc>
      </w:tr>
      <w:tr w:rsidR="00A11476" w:rsidRPr="0095779C" w:rsidTr="00A11476">
        <w:trPr>
          <w:trHeight w:val="1008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A11476" w:rsidRDefault="00A11476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а)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A11476" w:rsidRPr="004010A9" w:rsidRDefault="00A11476" w:rsidP="00682502">
            <w:pPr>
              <w:tabs>
                <w:tab w:val="left" w:pos="5742"/>
              </w:tabs>
              <w:spacing w:line="240" w:lineRule="auto"/>
              <w:ind w:left="-18" w:firstLine="18"/>
              <w:jc w:val="both"/>
            </w:pPr>
            <w:r>
              <w:rPr>
                <w:lang w:val="sr-Cyrl-RS"/>
              </w:rPr>
              <w:t xml:space="preserve"> одржава објекат, на начин којим се не оштећује јавни пут</w:t>
            </w:r>
          </w:p>
        </w:tc>
        <w:tc>
          <w:tcPr>
            <w:tcW w:w="3656" w:type="dxa"/>
          </w:tcPr>
          <w:p w:rsidR="00A11476" w:rsidRDefault="00A11476" w:rsidP="00682502">
            <w:pPr>
              <w:spacing w:line="240" w:lineRule="auto"/>
              <w:rPr>
                <w:lang w:val="sr-Cyrl-RS"/>
              </w:rPr>
            </w:pPr>
            <w:r w:rsidRPr="001F77FB">
              <w:rPr>
                <w:rFonts w:cs="Calibri"/>
                <w:sz w:val="20"/>
                <w:szCs w:val="20"/>
                <w:lang w:val="sr-Cyrl-RS"/>
              </w:rPr>
              <w:t xml:space="preserve">   </w:t>
            </w:r>
            <w:r w:rsidRPr="001F77FB">
              <w:rPr>
                <w:rFonts w:cs="Calibr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1F77FB">
              <w:rPr>
                <w:rFonts w:cs="Calibr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11476" w:rsidRPr="0095779C" w:rsidTr="00A11476">
        <w:trPr>
          <w:trHeight w:val="1008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A11476" w:rsidRDefault="00A11476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б)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A11476" w:rsidRPr="004010A9" w:rsidRDefault="00A11476" w:rsidP="00682502">
            <w:pPr>
              <w:tabs>
                <w:tab w:val="left" w:pos="5742"/>
              </w:tabs>
              <w:spacing w:line="240" w:lineRule="auto"/>
              <w:ind w:left="-18" w:firstLine="18"/>
              <w:jc w:val="both"/>
            </w:pPr>
            <w:r>
              <w:rPr>
                <w:lang w:val="sr-Cyrl-RS"/>
              </w:rPr>
              <w:t>у случају оштећења, односно квара на објекту приступило је, без одлагања, отклањању квара и истовремено о предузетим радовима обавестило управљача</w:t>
            </w:r>
          </w:p>
        </w:tc>
        <w:tc>
          <w:tcPr>
            <w:tcW w:w="3656" w:type="dxa"/>
          </w:tcPr>
          <w:p w:rsidR="00A11476" w:rsidRPr="001F77FB" w:rsidRDefault="00A11476" w:rsidP="00682502">
            <w:pPr>
              <w:spacing w:line="240" w:lineRule="auto"/>
              <w:rPr>
                <w:lang w:val="sr-Latn-RS"/>
              </w:rPr>
            </w:pPr>
            <w:r w:rsidRPr="001F77FB">
              <w:rPr>
                <w:rFonts w:cs="Calibri"/>
                <w:sz w:val="20"/>
                <w:szCs w:val="20"/>
                <w:lang w:val="sr-Cyrl-RS"/>
              </w:rPr>
              <w:t xml:space="preserve">   </w:t>
            </w:r>
            <w:r w:rsidRPr="001F77FB">
              <w:rPr>
                <w:rFonts w:cs="Calibr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1F77FB">
              <w:rPr>
                <w:rFonts w:cs="Calibr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11476" w:rsidRPr="0095779C" w:rsidTr="00A11476">
        <w:tc>
          <w:tcPr>
            <w:tcW w:w="648" w:type="dxa"/>
            <w:shd w:val="clear" w:color="auto" w:fill="D9D9D9" w:themeFill="background1" w:themeFillShade="D9"/>
            <w:vAlign w:val="center"/>
          </w:tcPr>
          <w:p w:rsidR="00A11476" w:rsidRPr="00BA6DDF" w:rsidRDefault="00A11476" w:rsidP="00682502">
            <w:pPr>
              <w:spacing w:line="240" w:lineRule="auto"/>
              <w:jc w:val="center"/>
              <w:rPr>
                <w:lang w:val="sr-Cyrl-RS"/>
              </w:rPr>
            </w:pPr>
            <w:r w:rsidRPr="00BA6DDF">
              <w:rPr>
                <w:lang w:val="sr-Cyrl-RS"/>
              </w:rPr>
              <w:t>в)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A11476" w:rsidRPr="00BA6DDF" w:rsidRDefault="00A11476" w:rsidP="00682502">
            <w:pPr>
              <w:tabs>
                <w:tab w:val="left" w:pos="5742"/>
              </w:tabs>
              <w:spacing w:line="240" w:lineRule="auto"/>
              <w:ind w:left="-18" w:firstLine="18"/>
              <w:jc w:val="both"/>
              <w:rPr>
                <w:lang w:val="sr-Cyrl-RS"/>
              </w:rPr>
            </w:pPr>
            <w:r w:rsidRPr="00BA6DDF">
              <w:rPr>
                <w:lang w:val="sr-Cyrl-RS"/>
              </w:rPr>
              <w:t xml:space="preserve">у случају извођења радова на одржавању пута, изместило је објекат, односно </w:t>
            </w:r>
            <w:r w:rsidRPr="004010A9">
              <w:rPr>
                <w:lang w:val="sr-Cyrl-RS"/>
              </w:rPr>
              <w:t>прилагодило</w:t>
            </w:r>
            <w:r w:rsidRPr="00BA6DDF">
              <w:rPr>
                <w:lang w:val="sr-Cyrl-RS"/>
              </w:rPr>
              <w:t xml:space="preserve"> </w:t>
            </w:r>
            <w:proofErr w:type="spellStart"/>
            <w:r>
              <w:t>га</w:t>
            </w:r>
            <w:proofErr w:type="spellEnd"/>
            <w:r>
              <w:t xml:space="preserve"> </w:t>
            </w:r>
            <w:r w:rsidRPr="00BA6DDF">
              <w:rPr>
                <w:lang w:val="sr-Cyrl-RS"/>
              </w:rPr>
              <w:t>насталим променама</w:t>
            </w:r>
          </w:p>
        </w:tc>
        <w:tc>
          <w:tcPr>
            <w:tcW w:w="3656" w:type="dxa"/>
          </w:tcPr>
          <w:p w:rsidR="00A11476" w:rsidRDefault="00A11476" w:rsidP="00682502">
            <w:pPr>
              <w:spacing w:line="240" w:lineRule="auto"/>
              <w:rPr>
                <w:lang w:val="sr-Cyrl-RS"/>
              </w:rPr>
            </w:pPr>
            <w:r w:rsidRPr="001F77FB">
              <w:rPr>
                <w:rFonts w:cs="Calibri"/>
                <w:sz w:val="20"/>
                <w:szCs w:val="20"/>
                <w:lang w:val="sr-Cyrl-RS"/>
              </w:rPr>
              <w:t xml:space="preserve">   </w:t>
            </w:r>
            <w:r w:rsidRPr="001F77FB">
              <w:rPr>
                <w:rFonts w:cs="Calibr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1F77FB">
              <w:rPr>
                <w:rFonts w:cs="Calibr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11476" w:rsidRPr="0095779C" w:rsidTr="00A11476">
        <w:tc>
          <w:tcPr>
            <w:tcW w:w="648" w:type="dxa"/>
            <w:shd w:val="clear" w:color="auto" w:fill="D9D9D9" w:themeFill="background1" w:themeFillShade="D9"/>
            <w:vAlign w:val="center"/>
          </w:tcPr>
          <w:p w:rsidR="00A11476" w:rsidRDefault="00A11476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г)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A11476" w:rsidRDefault="00A11476" w:rsidP="00682502">
            <w:pPr>
              <w:tabs>
                <w:tab w:val="left" w:pos="5742"/>
              </w:tabs>
              <w:spacing w:line="240" w:lineRule="auto"/>
              <w:ind w:left="-18" w:firstLine="18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извршило је поправку оштећеног дела пута према техничким условима и уз надзор управљача</w:t>
            </w:r>
          </w:p>
        </w:tc>
        <w:tc>
          <w:tcPr>
            <w:tcW w:w="3656" w:type="dxa"/>
          </w:tcPr>
          <w:p w:rsidR="00A11476" w:rsidRDefault="00A11476" w:rsidP="00682502">
            <w:pPr>
              <w:spacing w:line="240" w:lineRule="auto"/>
              <w:rPr>
                <w:lang w:val="sr-Cyrl-RS"/>
              </w:rPr>
            </w:pPr>
            <w:r w:rsidRPr="001F77FB">
              <w:rPr>
                <w:rFonts w:cs="Calibri"/>
                <w:sz w:val="20"/>
                <w:szCs w:val="20"/>
                <w:lang w:val="sr-Cyrl-RS"/>
              </w:rPr>
              <w:t xml:space="preserve">   </w:t>
            </w:r>
            <w:r w:rsidRPr="001F77FB">
              <w:rPr>
                <w:rFonts w:cs="Calibr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1F77FB">
              <w:rPr>
                <w:rFonts w:cs="Calibr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11476" w:rsidRPr="0095779C" w:rsidTr="00A11476">
        <w:tc>
          <w:tcPr>
            <w:tcW w:w="648" w:type="dxa"/>
            <w:shd w:val="clear" w:color="auto" w:fill="D9D9D9" w:themeFill="background1" w:themeFillShade="D9"/>
            <w:vAlign w:val="center"/>
          </w:tcPr>
          <w:p w:rsidR="00A11476" w:rsidRDefault="00A11476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д)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A11476" w:rsidRDefault="00A11476" w:rsidP="00682502">
            <w:pPr>
              <w:tabs>
                <w:tab w:val="left" w:pos="5742"/>
              </w:tabs>
              <w:spacing w:line="240" w:lineRule="auto"/>
              <w:ind w:left="-18" w:firstLine="18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Извшило поновну поправку пута уколико је оштећење пута настало у гарантном року</w:t>
            </w:r>
          </w:p>
        </w:tc>
        <w:tc>
          <w:tcPr>
            <w:tcW w:w="3656" w:type="dxa"/>
          </w:tcPr>
          <w:p w:rsidR="00A11476" w:rsidRDefault="00A11476" w:rsidP="00682502">
            <w:pPr>
              <w:spacing w:line="240" w:lineRule="auto"/>
              <w:rPr>
                <w:noProof/>
              </w:rPr>
            </w:pPr>
            <w:r w:rsidRPr="001F77FB">
              <w:rPr>
                <w:rFonts w:cs="Calibri"/>
                <w:sz w:val="20"/>
                <w:szCs w:val="20"/>
                <w:lang w:val="sr-Cyrl-RS"/>
              </w:rPr>
              <w:t xml:space="preserve">   </w:t>
            </w:r>
            <w:r w:rsidRPr="001F77FB">
              <w:rPr>
                <w:rFonts w:cs="Calibr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1F77FB">
              <w:rPr>
                <w:rFonts w:cs="Calibr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</w:tbl>
    <w:p w:rsidR="00A11476" w:rsidRDefault="00A11476" w:rsidP="00A11476"/>
    <w:p w:rsidR="00A11476" w:rsidRPr="006D7D7D" w:rsidRDefault="00A11476" w:rsidP="00A11476"/>
    <w:p w:rsidR="00A11476" w:rsidRDefault="00A11476" w:rsidP="00A11476">
      <w:pPr>
        <w:jc w:val="center"/>
        <w:rPr>
          <w:b/>
          <w:lang w:val="sr-Cyrl-RS"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A11476" w:rsidTr="00682502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76" w:rsidRDefault="00A1147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 број бодова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6" w:rsidRPr="00282092" w:rsidRDefault="00A11476" w:rsidP="0068250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12</w:t>
            </w:r>
            <w:r>
              <w:rPr>
                <w:b/>
                <w:lang w:val="sr-Cyrl-RS"/>
              </w:rPr>
              <w:t xml:space="preserve"> </w:t>
            </w:r>
          </w:p>
        </w:tc>
      </w:tr>
      <w:tr w:rsidR="00A11476" w:rsidTr="006825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76" w:rsidRDefault="00A11476" w:rsidP="00682502">
            <w:pPr>
              <w:rPr>
                <w:b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6" w:rsidRPr="00A30384" w:rsidRDefault="00A11476" w:rsidP="00682502">
            <w:pPr>
              <w:jc w:val="center"/>
              <w:rPr>
                <w:b/>
                <w:lang w:val="sr-Cyrl-RS"/>
              </w:rPr>
            </w:pPr>
          </w:p>
        </w:tc>
      </w:tr>
    </w:tbl>
    <w:p w:rsidR="00A11476" w:rsidRDefault="00A11476" w:rsidP="00A11476"/>
    <w:p w:rsidR="00A11476" w:rsidRDefault="00A11476" w:rsidP="00A11476">
      <w:pPr>
        <w:spacing w:before="480"/>
        <w:jc w:val="center"/>
        <w:rPr>
          <w:b/>
          <w:lang w:val="sr-Cyrl-RS"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A11476" w:rsidTr="0068250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76" w:rsidRDefault="00A1147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ризика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6" w:rsidRDefault="00A1147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Распон бодова</w:t>
            </w:r>
          </w:p>
        </w:tc>
      </w:tr>
      <w:tr w:rsidR="00A11476" w:rsidTr="0068250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6" w:rsidRDefault="00A1147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Незнатан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6" w:rsidRPr="00A30384" w:rsidRDefault="00A1147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10 - 12 </w:t>
            </w:r>
          </w:p>
        </w:tc>
      </w:tr>
      <w:tr w:rsidR="00A11476" w:rsidTr="0068250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6" w:rsidRDefault="00A1147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Низак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6" w:rsidRPr="00A30384" w:rsidRDefault="00A1147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8</w:t>
            </w:r>
            <w:r>
              <w:rPr>
                <w:b/>
                <w:lang w:val="sr-Cyrl-RS"/>
              </w:rPr>
              <w:t xml:space="preserve"> - 10</w:t>
            </w:r>
          </w:p>
        </w:tc>
      </w:tr>
      <w:tr w:rsidR="00A11476" w:rsidTr="0068250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6" w:rsidRDefault="00A1147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Средњи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6" w:rsidRPr="00ED2158" w:rsidRDefault="00A11476" w:rsidP="0068250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 xml:space="preserve">4 - </w:t>
            </w:r>
            <w:r>
              <w:rPr>
                <w:b/>
                <w:lang w:val="sr-Latn-RS"/>
              </w:rPr>
              <w:t>6</w:t>
            </w:r>
          </w:p>
        </w:tc>
      </w:tr>
      <w:tr w:rsidR="00A11476" w:rsidTr="0068250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6" w:rsidRDefault="00A1147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Висок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6" w:rsidRDefault="00A1147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2 -4</w:t>
            </w:r>
          </w:p>
        </w:tc>
      </w:tr>
      <w:tr w:rsidR="00A11476" w:rsidTr="0068250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6" w:rsidRDefault="00A1147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Критичан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76" w:rsidRDefault="00A11476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 – 2</w:t>
            </w:r>
          </w:p>
        </w:tc>
      </w:tr>
    </w:tbl>
    <w:p w:rsidR="00A11476" w:rsidRDefault="00A11476" w:rsidP="00A11476"/>
    <w:p w:rsidR="00A11476" w:rsidRDefault="00A11476" w:rsidP="00A11476">
      <w:pPr>
        <w:ind w:firstLine="630"/>
        <w:jc w:val="center"/>
        <w:rPr>
          <w:b/>
          <w:lang w:val="sr-Cyrl-RS"/>
        </w:rPr>
      </w:pPr>
      <w:r>
        <w:rPr>
          <w:b/>
          <w:lang w:val="sr-Cyrl-RS"/>
        </w:rPr>
        <w:t>Присутно лице                                                                                   КОМУНАЛНИ ИНСПЕКТОР</w:t>
      </w:r>
    </w:p>
    <w:p w:rsidR="00A11476" w:rsidRDefault="00A11476" w:rsidP="00A11476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___________________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1. ____________________</w:t>
      </w:r>
    </w:p>
    <w:p w:rsidR="00A11476" w:rsidRPr="00BB1926" w:rsidRDefault="00A11476" w:rsidP="00A11476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М.П                    2. ____________________   </w:t>
      </w:r>
    </w:p>
    <w:p w:rsidR="00A11476" w:rsidRPr="0048366D" w:rsidRDefault="00A11476" w:rsidP="00A11476">
      <w:pPr>
        <w:rPr>
          <w:lang w:val="sr-Cyrl-RS"/>
        </w:rPr>
      </w:pPr>
    </w:p>
    <w:p w:rsidR="00A11476" w:rsidRDefault="00A11476" w:rsidP="00A11476"/>
    <w:p w:rsidR="001C3594" w:rsidRDefault="001C3594" w:rsidP="00A11476">
      <w:pPr>
        <w:ind w:left="-360"/>
      </w:pPr>
    </w:p>
    <w:sectPr w:rsidR="001C3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76"/>
    <w:rsid w:val="000C63BD"/>
    <w:rsid w:val="001C3594"/>
    <w:rsid w:val="00A11476"/>
    <w:rsid w:val="00DC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4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4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2017-03-03T10:35:00Z</dcterms:created>
  <dcterms:modified xsi:type="dcterms:W3CDTF">2018-02-27T14:27:00Z</dcterms:modified>
</cp:coreProperties>
</file>