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53" w:rsidRPr="00172C8E" w:rsidRDefault="00427E53" w:rsidP="00427E53">
      <w:pPr>
        <w:ind w:firstLine="720"/>
        <w:jc w:val="both"/>
        <w:rPr>
          <w:rFonts w:ascii="Cambria" w:hAnsi="Cambria" w:cs="Times New Roman"/>
          <w:lang w:val="sr-Cyrl-RS"/>
        </w:rPr>
      </w:pPr>
      <w:r w:rsidRPr="00172C8E">
        <w:rPr>
          <w:rFonts w:ascii="Cambria" w:hAnsi="Cambria" w:cs="Times New Roman"/>
          <w:lang w:val="sr-Cyrl-RS"/>
        </w:rPr>
        <w:t>На основу члана 26 став 1 тачка 2 и члана 42 Одлуке о месним заједницама („Службени лист општине Ражањ“, број 1/19) и члана 22 Упутства за спровођење избора за чланове Савета месних на територији општине Ражањ расписаних за 05.05.2019. године („Службени лист општине Ражањ“, број 3/19),</w:t>
      </w:r>
      <w:r w:rsidRPr="00172C8E">
        <w:rPr>
          <w:rFonts w:ascii="Cambria" w:hAnsi="Cambria" w:cs="Times New Roman"/>
        </w:rPr>
        <w:t xml:space="preserve">  </w:t>
      </w:r>
      <w:r w:rsidRPr="00172C8E">
        <w:rPr>
          <w:rFonts w:ascii="Cambria" w:hAnsi="Cambria" w:cs="Times New Roman"/>
          <w:lang w:val="sr-Cyrl-RS"/>
        </w:rPr>
        <w:t>Изборна Комисија за спровођење избора за чланове Савета Месних заједница на територији општине Ражањ, на седници одржаној дана 15.04.2019. године, доноси следеће:</w:t>
      </w:r>
    </w:p>
    <w:p w:rsidR="00427E53" w:rsidRPr="00172C8E" w:rsidRDefault="00427E53" w:rsidP="00427E53">
      <w:pPr>
        <w:jc w:val="center"/>
        <w:rPr>
          <w:rFonts w:ascii="Cambria" w:hAnsi="Cambria" w:cs="Times New Roman"/>
          <w:lang w:val="sr-Cyrl-RS"/>
        </w:rPr>
      </w:pPr>
      <w:r w:rsidRPr="00172C8E">
        <w:rPr>
          <w:rFonts w:ascii="Cambria" w:hAnsi="Cambria" w:cs="Times New Roman"/>
          <w:lang w:val="sr-Cyrl-RS"/>
        </w:rPr>
        <w:t>РЕШЕЊЕ</w:t>
      </w:r>
    </w:p>
    <w:p w:rsidR="00427E53" w:rsidRPr="00172C8E" w:rsidRDefault="00427E53" w:rsidP="00427E53">
      <w:pPr>
        <w:jc w:val="center"/>
        <w:rPr>
          <w:rFonts w:ascii="Cambria" w:hAnsi="Cambria" w:cs="Times New Roman"/>
          <w:lang w:val="sr-Latn-RS"/>
        </w:rPr>
      </w:pPr>
      <w:r w:rsidRPr="00172C8E">
        <w:rPr>
          <w:rFonts w:ascii="Cambria" w:hAnsi="Cambria" w:cs="Times New Roman"/>
          <w:lang w:val="sr-Latn-RS"/>
        </w:rPr>
        <w:t>I</w:t>
      </w:r>
    </w:p>
    <w:p w:rsidR="001E21B9" w:rsidRDefault="00427E53" w:rsidP="00427E53">
      <w:pPr>
        <w:rPr>
          <w:rFonts w:ascii="Cambria" w:hAnsi="Cambria" w:cs="Times New Roman"/>
          <w:lang w:val="sr-Cyrl-RS"/>
        </w:rPr>
      </w:pPr>
      <w:r w:rsidRPr="00172C8E">
        <w:rPr>
          <w:rFonts w:ascii="Cambria" w:hAnsi="Cambria" w:cs="Times New Roman"/>
          <w:lang w:val="sr-Cyrl-RS"/>
        </w:rPr>
        <w:t xml:space="preserve">Одређују се бирачка места за гласање на изборима за </w:t>
      </w:r>
      <w:r>
        <w:rPr>
          <w:rFonts w:ascii="Cambria" w:hAnsi="Cambria" w:cs="Times New Roman"/>
          <w:lang w:val="sr-Cyrl-RS"/>
        </w:rPr>
        <w:t>чланове Савета</w:t>
      </w:r>
      <w:r w:rsidRPr="00172C8E">
        <w:rPr>
          <w:rFonts w:ascii="Cambria" w:hAnsi="Cambria" w:cs="Times New Roman"/>
          <w:lang w:val="sr-Cyrl-RS"/>
        </w:rPr>
        <w:t xml:space="preserve"> месних заједница на територији општине Ражањ, које је Одлуком о расписивању избора за чланове Савета месних заједница за подручје општине Ражањ, расписао председник Скупштине општине Ражањ, за 05. мај 2019. године („Службени лист општине Ражањ“, број 3/19), и то:</w:t>
      </w:r>
    </w:p>
    <w:p w:rsidR="00427E53" w:rsidRDefault="00427E53" w:rsidP="00427E53">
      <w:pPr>
        <w:rPr>
          <w:rFonts w:ascii="Cambria" w:hAnsi="Cambria" w:cs="Times New Roman"/>
          <w:lang w:val="sr-Cyrl-RS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3156"/>
      </w:tblGrid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Број бирачког места</w:t>
            </w:r>
          </w:p>
        </w:tc>
        <w:tc>
          <w:tcPr>
            <w:tcW w:w="3379" w:type="dxa"/>
          </w:tcPr>
          <w:p w:rsidR="00427E53" w:rsidRDefault="00427E53" w:rsidP="00427E53">
            <w:pPr>
              <w:jc w:val="center"/>
            </w:pPr>
            <w:r w:rsidRPr="00172C8E">
              <w:rPr>
                <w:rFonts w:ascii="Cambria" w:hAnsi="Cambria" w:cs="Times New Roman"/>
                <w:b/>
                <w:lang w:val="sr-Cyrl-RS"/>
              </w:rPr>
              <w:t>НАЗИВ БИРАЧКОГ МЕСТА:</w:t>
            </w:r>
          </w:p>
        </w:tc>
        <w:tc>
          <w:tcPr>
            <w:tcW w:w="2254" w:type="dxa"/>
          </w:tcPr>
          <w:p w:rsidR="00427E53" w:rsidRDefault="00427E53" w:rsidP="00427E53">
            <w:pPr>
              <w:jc w:val="center"/>
            </w:pPr>
            <w:r>
              <w:rPr>
                <w:rFonts w:ascii="Cambria" w:hAnsi="Cambria" w:cs="Times New Roman"/>
                <w:b/>
                <w:lang w:val="sr-Cyrl-RS"/>
              </w:rPr>
              <w:t>АДРЕСА:</w:t>
            </w:r>
          </w:p>
        </w:tc>
        <w:tc>
          <w:tcPr>
            <w:tcW w:w="3156" w:type="dxa"/>
          </w:tcPr>
          <w:p w:rsidR="00427E53" w:rsidRPr="00397690" w:rsidRDefault="00427E53" w:rsidP="00427E53">
            <w:pPr>
              <w:jc w:val="center"/>
              <w:rPr>
                <w:b/>
                <w:lang w:val="sr-Cyrl-RS"/>
              </w:rPr>
            </w:pPr>
            <w:r w:rsidRPr="00397690">
              <w:rPr>
                <w:b/>
                <w:lang w:val="sr-Cyrl-RS"/>
              </w:rPr>
              <w:t>ПОДРУЧЈЕ КОЈЕ ОБУХВАТА БИРАЧКО МЕСТО</w:t>
            </w:r>
            <w:r>
              <w:rPr>
                <w:b/>
                <w:lang w:val="sr-Cyrl-RS"/>
              </w:rPr>
              <w:t>: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379" w:type="dxa"/>
          </w:tcPr>
          <w:p w:rsidR="00427E53" w:rsidRDefault="00427E53" w:rsidP="00427E53">
            <w:proofErr w:type="spellStart"/>
            <w:r w:rsidRPr="00172C8E">
              <w:rPr>
                <w:rFonts w:ascii="Cambria" w:eastAsia="Times New Roman" w:hAnsi="Cambria" w:cs="Times New Roman"/>
              </w:rPr>
              <w:t>Сала</w:t>
            </w:r>
            <w:proofErr w:type="spellEnd"/>
            <w:r w:rsidRPr="00172C8E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172C8E">
              <w:rPr>
                <w:rFonts w:ascii="Cambria" w:eastAsia="Times New Roman" w:hAnsi="Cambria" w:cs="Times New Roman"/>
              </w:rPr>
              <w:t>општинског</w:t>
            </w:r>
            <w:proofErr w:type="spellEnd"/>
            <w:r w:rsidRPr="00172C8E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172C8E">
              <w:rPr>
                <w:rFonts w:ascii="Cambria" w:eastAsia="Times New Roman" w:hAnsi="Cambria" w:cs="Times New Roman"/>
              </w:rPr>
              <w:t>суда</w:t>
            </w:r>
            <w:proofErr w:type="spellEnd"/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Ражањ</w:t>
            </w:r>
          </w:p>
        </w:tc>
        <w:tc>
          <w:tcPr>
            <w:tcW w:w="3156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насељено место Ражањ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379" w:type="dxa"/>
          </w:tcPr>
          <w:p w:rsidR="00427E53" w:rsidRDefault="00427E53" w:rsidP="00427E53">
            <w:proofErr w:type="spellStart"/>
            <w:r w:rsidRPr="00172C8E">
              <w:rPr>
                <w:rFonts w:ascii="Cambria" w:eastAsia="Times New Roman" w:hAnsi="Cambria" w:cs="Times New Roman"/>
              </w:rPr>
              <w:t>Сеоски</w:t>
            </w:r>
            <w:proofErr w:type="spellEnd"/>
            <w:r w:rsidRPr="00172C8E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172C8E">
              <w:rPr>
                <w:rFonts w:ascii="Cambria" w:eastAsia="Times New Roman" w:hAnsi="Cambria" w:cs="Times New Roman"/>
              </w:rPr>
              <w:t>дом</w:t>
            </w:r>
            <w:proofErr w:type="spellEnd"/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Витошевац</w:t>
            </w:r>
          </w:p>
        </w:tc>
        <w:tc>
          <w:tcPr>
            <w:tcW w:w="3156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насељено место Витошевац 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379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ОШ“Вук Караџић“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Скорица</w:t>
            </w:r>
          </w:p>
        </w:tc>
        <w:tc>
          <w:tcPr>
            <w:tcW w:w="3156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насељено место Скорица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379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Смиловац</w:t>
            </w:r>
          </w:p>
        </w:tc>
        <w:tc>
          <w:tcPr>
            <w:tcW w:w="3156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насељено место Смиловац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379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Подгорац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Подгорац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379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Месна заједница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Пардик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Пардик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379" w:type="dxa"/>
          </w:tcPr>
          <w:p w:rsidR="00427E53" w:rsidRDefault="00427E53" w:rsidP="00427E53">
            <w:r>
              <w:rPr>
                <w:lang w:val="sr-Cyrl-RS"/>
              </w:rPr>
              <w:t>ОШ “Вук Караџић“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Грабово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Грабово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379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Чубура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Чубура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379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Варош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Варош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379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ОШ “Иван Вушовић“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Шетка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Шетка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3379" w:type="dxa"/>
          </w:tcPr>
          <w:p w:rsidR="00427E53" w:rsidRDefault="00427E53" w:rsidP="00427E53">
            <w:r>
              <w:rPr>
                <w:lang w:val="sr-Cyrl-RS"/>
              </w:rPr>
              <w:t>ОШ “Вук Караџић“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Брачин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Нови Брачин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3379" w:type="dxa"/>
          </w:tcPr>
          <w:p w:rsidR="00427E53" w:rsidRDefault="00427E53" w:rsidP="00427E53"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Стари Брачин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Стари Брачин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3379" w:type="dxa"/>
          </w:tcPr>
          <w:p w:rsidR="00427E53" w:rsidRDefault="00427E53" w:rsidP="00427E53"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Претрковац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Претрковац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3379" w:type="dxa"/>
          </w:tcPr>
          <w:p w:rsidR="00427E53" w:rsidRDefault="00427E53" w:rsidP="00427E53"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Црни Као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Црни Као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3379" w:type="dxa"/>
          </w:tcPr>
          <w:p w:rsidR="00427E53" w:rsidRPr="00397690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Месна канцеларија 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Рујиште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Рујиште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3379" w:type="dxa"/>
          </w:tcPr>
          <w:p w:rsidR="00427E53" w:rsidRDefault="00427E53" w:rsidP="00427E53">
            <w:r>
              <w:rPr>
                <w:lang w:val="sr-Cyrl-RS"/>
              </w:rPr>
              <w:t>ОШ “Иван Вушовић“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Липовац</w:t>
            </w:r>
          </w:p>
        </w:tc>
        <w:tc>
          <w:tcPr>
            <w:tcW w:w="3156" w:type="dxa"/>
          </w:tcPr>
          <w:p w:rsidR="00427E53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насељено место Липовац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3379" w:type="dxa"/>
          </w:tcPr>
          <w:p w:rsidR="00427E53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Послон</w:t>
            </w:r>
          </w:p>
        </w:tc>
        <w:tc>
          <w:tcPr>
            <w:tcW w:w="3156" w:type="dxa"/>
          </w:tcPr>
          <w:p w:rsidR="00427E53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насељено место Послон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3379" w:type="dxa"/>
          </w:tcPr>
          <w:p w:rsidR="00427E53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Прасковче</w:t>
            </w:r>
          </w:p>
        </w:tc>
        <w:tc>
          <w:tcPr>
            <w:tcW w:w="3156" w:type="dxa"/>
          </w:tcPr>
          <w:p w:rsidR="00427E53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насељено место Прасковче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3379" w:type="dxa"/>
          </w:tcPr>
          <w:p w:rsidR="00427E53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Малетина</w:t>
            </w:r>
          </w:p>
        </w:tc>
        <w:tc>
          <w:tcPr>
            <w:tcW w:w="3156" w:type="dxa"/>
          </w:tcPr>
          <w:p w:rsidR="00427E53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насељено место Малетина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3379" w:type="dxa"/>
          </w:tcPr>
          <w:p w:rsidR="00427E53" w:rsidRDefault="00427E53" w:rsidP="00427E53">
            <w:r>
              <w:rPr>
                <w:lang w:val="sr-Cyrl-RS"/>
              </w:rPr>
              <w:t>ОШ “Иван Вушовић“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Мађере</w:t>
            </w:r>
          </w:p>
        </w:tc>
        <w:tc>
          <w:tcPr>
            <w:tcW w:w="3156" w:type="dxa"/>
          </w:tcPr>
          <w:p w:rsidR="00427E53" w:rsidRDefault="00427E53" w:rsidP="00427E53">
            <w:pPr>
              <w:rPr>
                <w:lang w:val="sr-Cyrl-RS"/>
              </w:rPr>
            </w:pPr>
            <w:r>
              <w:rPr>
                <w:lang w:val="sr-Cyrl-RS"/>
              </w:rPr>
              <w:t>насељено место Мађере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3379" w:type="dxa"/>
          </w:tcPr>
          <w:p w:rsidR="00427E53" w:rsidRDefault="00427E53" w:rsidP="00427E53"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Маћија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>насељено место Маћија</w:t>
            </w:r>
          </w:p>
        </w:tc>
      </w:tr>
      <w:tr w:rsidR="00427E53" w:rsidTr="00427E53">
        <w:trPr>
          <w:jc w:val="center"/>
        </w:trPr>
        <w:tc>
          <w:tcPr>
            <w:tcW w:w="1129" w:type="dxa"/>
          </w:tcPr>
          <w:p w:rsidR="00427E53" w:rsidRPr="00427E53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3379" w:type="dxa"/>
          </w:tcPr>
          <w:p w:rsidR="00427E53" w:rsidRDefault="00427E53" w:rsidP="00427E53">
            <w:r>
              <w:rPr>
                <w:lang w:val="sr-Cyrl-RS"/>
              </w:rPr>
              <w:t>Сеоски дом</w:t>
            </w:r>
          </w:p>
        </w:tc>
        <w:tc>
          <w:tcPr>
            <w:tcW w:w="2254" w:type="dxa"/>
          </w:tcPr>
          <w:p w:rsidR="00427E53" w:rsidRPr="00397690" w:rsidRDefault="00427E53" w:rsidP="00427E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Браљина</w:t>
            </w:r>
          </w:p>
        </w:tc>
        <w:tc>
          <w:tcPr>
            <w:tcW w:w="3156" w:type="dxa"/>
          </w:tcPr>
          <w:p w:rsidR="00427E53" w:rsidRDefault="00427E53" w:rsidP="00427E53">
            <w:r>
              <w:rPr>
                <w:lang w:val="sr-Cyrl-RS"/>
              </w:rPr>
              <w:t xml:space="preserve">насељена места Браљина и Церово </w:t>
            </w:r>
          </w:p>
        </w:tc>
      </w:tr>
    </w:tbl>
    <w:p w:rsidR="00427E53" w:rsidRDefault="00427E53" w:rsidP="00427E53">
      <w:pPr>
        <w:jc w:val="both"/>
        <w:rPr>
          <w:rFonts w:ascii="Cambria" w:hAnsi="Cambria" w:cs="Times New Roman"/>
          <w:lang w:val="sr-Cyrl-RS"/>
        </w:rPr>
      </w:pPr>
    </w:p>
    <w:p w:rsidR="00427E53" w:rsidRPr="00172C8E" w:rsidRDefault="00427E53" w:rsidP="00427E53">
      <w:pPr>
        <w:jc w:val="both"/>
        <w:rPr>
          <w:rFonts w:ascii="Cambria" w:hAnsi="Cambria" w:cs="Times New Roman"/>
          <w:lang w:val="sr-Cyrl-RS"/>
        </w:rPr>
      </w:pPr>
      <w:r w:rsidRPr="00172C8E">
        <w:rPr>
          <w:rFonts w:ascii="Cambria" w:hAnsi="Cambria" w:cs="Times New Roman"/>
          <w:lang w:val="sr-Cyrl-RS"/>
        </w:rPr>
        <w:t>Ово решење ступа на снагу даном доношења и биће објављено у „Службеном листу општине Ражањ“</w:t>
      </w:r>
      <w:r>
        <w:rPr>
          <w:rFonts w:ascii="Cambria" w:hAnsi="Cambria" w:cs="Times New Roman"/>
          <w:lang w:val="sr-Cyrl-RS"/>
        </w:rPr>
        <w:t>.</w:t>
      </w:r>
    </w:p>
    <w:p w:rsidR="00427E53" w:rsidRPr="00172C8E" w:rsidRDefault="00427E53" w:rsidP="00427E53">
      <w:pPr>
        <w:rPr>
          <w:rFonts w:ascii="Cambria" w:hAnsi="Cambria" w:cs="Times New Roman"/>
          <w:lang w:val="sr-Cyrl-RS"/>
        </w:rPr>
      </w:pPr>
      <w:r w:rsidRPr="00172C8E">
        <w:rPr>
          <w:rFonts w:ascii="Cambria" w:hAnsi="Cambria" w:cs="Times New Roman"/>
          <w:lang w:val="sr-Cyrl-RS"/>
        </w:rPr>
        <w:t>Број:</w:t>
      </w:r>
      <w:r>
        <w:rPr>
          <w:rFonts w:ascii="Cambria" w:hAnsi="Cambria" w:cs="Times New Roman"/>
          <w:lang w:val="sr-Cyrl-RS"/>
        </w:rPr>
        <w:t xml:space="preserve"> 013-31</w:t>
      </w:r>
      <w:r w:rsidRPr="00172C8E">
        <w:rPr>
          <w:rFonts w:ascii="Cambria" w:hAnsi="Cambria" w:cs="Times New Roman"/>
          <w:lang w:val="sr-Cyrl-RS"/>
        </w:rPr>
        <w:t>/19-11</w:t>
      </w:r>
    </w:p>
    <w:p w:rsidR="00427E53" w:rsidRDefault="00427E53" w:rsidP="00427E53">
      <w:pPr>
        <w:rPr>
          <w:rFonts w:ascii="Cambria" w:hAnsi="Cambria" w:cs="Times New Roman"/>
          <w:lang w:val="sr-Cyrl-RS"/>
        </w:rPr>
      </w:pPr>
      <w:r w:rsidRPr="00172C8E">
        <w:rPr>
          <w:rFonts w:ascii="Cambria" w:hAnsi="Cambria" w:cs="Times New Roman"/>
          <w:lang w:val="sr-Cyrl-RS"/>
        </w:rPr>
        <w:t>У Ражњу, дана 15.04.2019. године</w:t>
      </w:r>
    </w:p>
    <w:p w:rsidR="00427E53" w:rsidRPr="00172C8E" w:rsidRDefault="00427E53" w:rsidP="00427E53">
      <w:pPr>
        <w:rPr>
          <w:rFonts w:ascii="Cambria" w:hAnsi="Cambria" w:cs="Times New Roman"/>
          <w:lang w:val="sr-Cyrl-RS"/>
        </w:rPr>
      </w:pPr>
    </w:p>
    <w:p w:rsidR="00427E53" w:rsidRPr="00172C8E" w:rsidRDefault="00427E53" w:rsidP="00427E53">
      <w:pPr>
        <w:pStyle w:val="Normal1"/>
        <w:ind w:firstLine="720"/>
        <w:jc w:val="center"/>
        <w:rPr>
          <w:rFonts w:ascii="Cambria" w:hAnsi="Cambria"/>
        </w:rPr>
      </w:pPr>
      <w:r w:rsidRPr="00172C8E">
        <w:rPr>
          <w:rFonts w:ascii="Cambria" w:hAnsi="Cambria"/>
          <w:sz w:val="20"/>
          <w:szCs w:val="20"/>
          <w:lang w:val="sr-Cyrl-RS"/>
        </w:rPr>
        <w:t>ИЗБОРНА КОМИСИЈА ЗА СПРОВОЂЕЊЕ ИЗБОРА ЗА ЧЛАНОВЕ САВЕТА МЕСНИХ ЗАЈЕДНИЦА НА ТЕРИТОРИЈИ ОПШТИНЕ РАЖАЊ</w:t>
      </w:r>
    </w:p>
    <w:p w:rsidR="00427E53" w:rsidRDefault="00427E53" w:rsidP="00427E53">
      <w:pPr>
        <w:jc w:val="right"/>
        <w:rPr>
          <w:rFonts w:ascii="Cambria" w:hAnsi="Cambria"/>
          <w:sz w:val="20"/>
          <w:szCs w:val="20"/>
          <w:lang w:val="sr-Cyrl-RS"/>
        </w:rPr>
      </w:pPr>
      <w:r w:rsidRPr="00172C8E">
        <w:rPr>
          <w:rFonts w:ascii="Cambria" w:hAnsi="Cambria"/>
          <w:sz w:val="20"/>
          <w:szCs w:val="20"/>
          <w:lang w:val="sr-Latn-RS"/>
        </w:rPr>
        <w:t xml:space="preserve">   </w:t>
      </w:r>
      <w:r>
        <w:rPr>
          <w:rFonts w:ascii="Cambria" w:hAnsi="Cambria"/>
          <w:sz w:val="20"/>
          <w:szCs w:val="20"/>
        </w:rPr>
        <w:t>ПРЕДСЕ</w:t>
      </w:r>
      <w:r>
        <w:rPr>
          <w:rFonts w:ascii="Cambria" w:hAnsi="Cambria"/>
          <w:sz w:val="20"/>
          <w:szCs w:val="20"/>
          <w:lang w:val="sr-Cyrl-RS"/>
        </w:rPr>
        <w:t>ДНИК</w:t>
      </w:r>
    </w:p>
    <w:p w:rsidR="00427E53" w:rsidRPr="00427E53" w:rsidRDefault="00427E53" w:rsidP="00427E53">
      <w:pPr>
        <w:jc w:val="right"/>
        <w:rPr>
          <w:rFonts w:ascii="Cambria" w:hAnsi="Cambria"/>
          <w:sz w:val="20"/>
          <w:szCs w:val="20"/>
        </w:rPr>
      </w:pPr>
      <w:r w:rsidRPr="00172C8E">
        <w:rPr>
          <w:rFonts w:ascii="Cambria" w:hAnsi="Cambria"/>
          <w:sz w:val="20"/>
          <w:szCs w:val="20"/>
          <w:lang w:val="sr-Cyrl-RS"/>
        </w:rPr>
        <w:t>Драгана Христов</w:t>
      </w:r>
      <w:r>
        <w:rPr>
          <w:rFonts w:ascii="Cambria" w:hAnsi="Cambria"/>
          <w:sz w:val="20"/>
          <w:szCs w:val="20"/>
          <w:lang w:val="sr-Cyrl-RS"/>
        </w:rPr>
        <w:t>,с.р.</w:t>
      </w:r>
      <w:bookmarkStart w:id="0" w:name="_GoBack"/>
      <w:bookmarkEnd w:id="0"/>
    </w:p>
    <w:sectPr w:rsidR="00427E53" w:rsidRPr="00427E53" w:rsidSect="00427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91"/>
    <w:rsid w:val="001E21B9"/>
    <w:rsid w:val="00427E53"/>
    <w:rsid w:val="0093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81BE-8547-4E22-99F8-5726D5B8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27E5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E038-05AF-43BB-8E65-462BA4E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2019-04-24T05:53:00Z</cp:lastPrinted>
  <dcterms:created xsi:type="dcterms:W3CDTF">2019-04-24T05:48:00Z</dcterms:created>
  <dcterms:modified xsi:type="dcterms:W3CDTF">2019-04-24T05:53:00Z</dcterms:modified>
</cp:coreProperties>
</file>