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A6" w:rsidRDefault="00B327A6" w:rsidP="00B327A6">
      <w:pPr>
        <w:rPr>
          <w:rFonts w:ascii="Times New Roman CYR" w:hAnsi="Times New Roman CYR" w:cs="Times New Roman CYR"/>
        </w:rPr>
      </w:pPr>
    </w:p>
    <w:p w:rsidR="00B327A6" w:rsidRDefault="00B327A6" w:rsidP="00B327A6">
      <w:pPr>
        <w:ind w:left="142"/>
        <w:rPr>
          <w:rFonts w:ascii="Times New Roman CYR" w:hAnsi="Times New Roman CYR" w:cs="Times New Roman CYR"/>
        </w:rPr>
      </w:pPr>
    </w:p>
    <w:p w:rsidR="00B327A6" w:rsidRDefault="00B327A6" w:rsidP="00C7659D">
      <w:pPr>
        <w:spacing w:line="276" w:lineRule="auto"/>
        <w:ind w:left="142"/>
        <w:jc w:val="both"/>
        <w:rPr>
          <w:rFonts w:ascii="Times New Roman CYR" w:hAnsi="Times New Roman CYR" w:cs="Times New Roman CYR"/>
        </w:rPr>
      </w:pPr>
      <w:proofErr w:type="spellStart"/>
      <w:r w:rsidRPr="001E5CAB">
        <w:rPr>
          <w:rFonts w:ascii="Times New Roman CYR" w:hAnsi="Times New Roman CYR" w:cs="Times New Roman CYR"/>
        </w:rPr>
        <w:t>Основ</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израде</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извештаја</w:t>
      </w:r>
      <w:proofErr w:type="spellEnd"/>
      <w:r w:rsidRPr="001E5CAB">
        <w:rPr>
          <w:rFonts w:ascii="Times New Roman CYR" w:hAnsi="Times New Roman CYR" w:cs="Times New Roman CYR"/>
        </w:rPr>
        <w:t xml:space="preserve"> о </w:t>
      </w:r>
      <w:proofErr w:type="spellStart"/>
      <w:r w:rsidRPr="001E5CAB">
        <w:rPr>
          <w:rFonts w:ascii="Times New Roman CYR" w:hAnsi="Times New Roman CYR" w:cs="Times New Roman CYR"/>
        </w:rPr>
        <w:t>раду</w:t>
      </w:r>
      <w:proofErr w:type="spellEnd"/>
      <w:r w:rsidRPr="001E5CAB">
        <w:rPr>
          <w:rFonts w:ascii="Times New Roman CYR" w:hAnsi="Times New Roman CYR" w:cs="Times New Roman CYR"/>
        </w:rPr>
        <w:t xml:space="preserve"> </w:t>
      </w:r>
      <w:proofErr w:type="spellStart"/>
      <w:r>
        <w:rPr>
          <w:rFonts w:ascii="Times New Roman CYR" w:hAnsi="Times New Roman CYR" w:cs="Times New Roman CYR"/>
        </w:rPr>
        <w:t>Председника</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општине</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Ражањ</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за</w:t>
      </w:r>
      <w:proofErr w:type="spellEnd"/>
      <w:r w:rsidRPr="001E5CAB">
        <w:rPr>
          <w:rFonts w:ascii="Times New Roman CYR" w:hAnsi="Times New Roman CYR" w:cs="Times New Roman CYR"/>
        </w:rPr>
        <w:t xml:space="preserve"> 201</w:t>
      </w:r>
      <w:r w:rsidR="00346F60">
        <w:rPr>
          <w:rFonts w:ascii="Times New Roman CYR" w:hAnsi="Times New Roman CYR" w:cs="Times New Roman CYR"/>
          <w:lang w:val="sr-Cyrl-RS"/>
        </w:rPr>
        <w:t>9</w:t>
      </w:r>
      <w:r w:rsidRPr="001E5CAB">
        <w:rPr>
          <w:rFonts w:ascii="Times New Roman CYR" w:hAnsi="Times New Roman CYR" w:cs="Times New Roman CYR"/>
        </w:rPr>
        <w:t xml:space="preserve">. </w:t>
      </w:r>
      <w:proofErr w:type="spellStart"/>
      <w:r>
        <w:rPr>
          <w:rFonts w:ascii="Times New Roman CYR" w:hAnsi="Times New Roman CYR" w:cs="Times New Roman CYR"/>
        </w:rPr>
        <w:t>г</w:t>
      </w:r>
      <w:r w:rsidRPr="001E5CAB">
        <w:rPr>
          <w:rFonts w:ascii="Times New Roman CYR" w:hAnsi="Times New Roman CYR" w:cs="Times New Roman CYR"/>
        </w:rPr>
        <w:t>одину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ј</w:t>
      </w:r>
      <w:r w:rsidRPr="001E5CAB">
        <w:rPr>
          <w:rFonts w:ascii="Times New Roman CYR" w:hAnsi="Times New Roman CYR" w:cs="Times New Roman CYR"/>
        </w:rPr>
        <w:t>е</w:t>
      </w:r>
      <w:proofErr w:type="spellEnd"/>
      <w:r w:rsidRPr="001E5CAB">
        <w:rPr>
          <w:rFonts w:ascii="Times New Roman CYR" w:hAnsi="Times New Roman CYR" w:cs="Times New Roman CYR"/>
        </w:rPr>
        <w:t xml:space="preserve"> у </w:t>
      </w:r>
      <w:proofErr w:type="spellStart"/>
      <w:r w:rsidRPr="001E5CAB">
        <w:rPr>
          <w:rFonts w:ascii="Times New Roman CYR" w:hAnsi="Times New Roman CYR" w:cs="Times New Roman CYR"/>
        </w:rPr>
        <w:t>члану</w:t>
      </w:r>
      <w:proofErr w:type="spellEnd"/>
      <w:r w:rsidRPr="001E5CAB">
        <w:rPr>
          <w:rFonts w:ascii="Times New Roman CYR" w:hAnsi="Times New Roman CYR" w:cs="Times New Roman CYR"/>
        </w:rPr>
        <w:t xml:space="preserve"> </w:t>
      </w:r>
      <w:r w:rsidR="00F31A5F">
        <w:rPr>
          <w:rFonts w:ascii="Times New Roman CYR" w:hAnsi="Times New Roman CYR" w:cs="Times New Roman CYR"/>
        </w:rPr>
        <w:t>7</w:t>
      </w:r>
      <w:r w:rsidRPr="001E5CAB">
        <w:rPr>
          <w:rFonts w:ascii="Times New Roman CYR" w:hAnsi="Times New Roman CYR" w:cs="Times New Roman CYR"/>
        </w:rPr>
        <w:t xml:space="preserve">5. </w:t>
      </w:r>
      <w:proofErr w:type="spellStart"/>
      <w:r w:rsidRPr="001E5CAB">
        <w:rPr>
          <w:rFonts w:ascii="Times New Roman CYR" w:hAnsi="Times New Roman CYR" w:cs="Times New Roman CYR"/>
        </w:rPr>
        <w:t>Статута</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општине</w:t>
      </w:r>
      <w:proofErr w:type="spellEnd"/>
      <w:r w:rsidRPr="001E5CAB">
        <w:rPr>
          <w:rFonts w:ascii="Times New Roman CYR" w:hAnsi="Times New Roman CYR" w:cs="Times New Roman CYR"/>
        </w:rPr>
        <w:t xml:space="preserve"> </w:t>
      </w:r>
      <w:proofErr w:type="spellStart"/>
      <w:r w:rsidRPr="001E5CAB">
        <w:rPr>
          <w:rFonts w:ascii="Times New Roman CYR" w:hAnsi="Times New Roman CYR" w:cs="Times New Roman CYR"/>
        </w:rPr>
        <w:t>Ражањ</w:t>
      </w:r>
      <w:proofErr w:type="spellEnd"/>
      <w:r w:rsidRPr="001E5CAB">
        <w:rPr>
          <w:rFonts w:ascii="Times New Roman CYR" w:hAnsi="Times New Roman CYR" w:cs="Times New Roman CYR"/>
        </w:rPr>
        <w:t xml:space="preserve"> („</w:t>
      </w:r>
      <w:proofErr w:type="spellStart"/>
      <w:r>
        <w:rPr>
          <w:rFonts w:ascii="Times New Roman CYR" w:hAnsi="Times New Roman CYR" w:cs="Times New Roman CYR"/>
        </w:rPr>
        <w:t>Сл</w:t>
      </w:r>
      <w:proofErr w:type="spellEnd"/>
      <w:r>
        <w:rPr>
          <w:rFonts w:ascii="Times New Roman CYR" w:hAnsi="Times New Roman CYR" w:cs="Times New Roman CYR"/>
        </w:rPr>
        <w:t xml:space="preserve">. </w:t>
      </w:r>
      <w:proofErr w:type="spellStart"/>
      <w:r>
        <w:rPr>
          <w:rFonts w:ascii="Times New Roman CYR" w:hAnsi="Times New Roman CYR" w:cs="Times New Roman CYR"/>
        </w:rPr>
        <w:t>лист</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општине</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Ражањ</w:t>
      </w:r>
      <w:proofErr w:type="spellEnd"/>
      <w:r>
        <w:rPr>
          <w:rFonts w:ascii="Times New Roman CYR" w:hAnsi="Times New Roman CYR" w:cs="Times New Roman CYR"/>
        </w:rPr>
        <w:t>“</w:t>
      </w:r>
      <w:proofErr w:type="gramEnd"/>
      <w:r>
        <w:rPr>
          <w:rFonts w:ascii="Times New Roman CYR" w:hAnsi="Times New Roman CYR" w:cs="Times New Roman CYR"/>
        </w:rPr>
        <w:t xml:space="preserve">, </w:t>
      </w:r>
      <w:r w:rsidR="00F31A5F">
        <w:rPr>
          <w:rFonts w:ascii="Times New Roman CYR" w:hAnsi="Times New Roman CYR" w:cs="Times New Roman CYR"/>
        </w:rPr>
        <w:t>1/19</w:t>
      </w:r>
      <w:r>
        <w:rPr>
          <w:rFonts w:ascii="Times New Roman CYR" w:hAnsi="Times New Roman CYR" w:cs="Times New Roman CYR"/>
        </w:rPr>
        <w:t xml:space="preserve">), </w:t>
      </w:r>
      <w:proofErr w:type="spellStart"/>
      <w:r>
        <w:rPr>
          <w:rFonts w:ascii="Times New Roman CYR" w:hAnsi="Times New Roman CYR" w:cs="Times New Roman CYR"/>
        </w:rPr>
        <w:t>односно</w:t>
      </w:r>
      <w:proofErr w:type="spellEnd"/>
      <w:r>
        <w:rPr>
          <w:rFonts w:ascii="Times New Roman CYR" w:hAnsi="Times New Roman CYR" w:cs="Times New Roman CYR"/>
        </w:rPr>
        <w:t xml:space="preserve">, члан 48.   </w:t>
      </w:r>
      <w:proofErr w:type="spellStart"/>
      <w:r>
        <w:rPr>
          <w:rFonts w:ascii="Times New Roman CYR" w:hAnsi="Times New Roman CYR" w:cs="Times New Roman CYR"/>
        </w:rPr>
        <w:t>Закона</w:t>
      </w:r>
      <w:proofErr w:type="spellEnd"/>
      <w:r>
        <w:rPr>
          <w:rFonts w:ascii="Times New Roman CYR" w:hAnsi="Times New Roman CYR" w:cs="Times New Roman CYR"/>
        </w:rPr>
        <w:t xml:space="preserve"> о </w:t>
      </w:r>
      <w:proofErr w:type="spellStart"/>
      <w:r>
        <w:rPr>
          <w:rFonts w:ascii="Times New Roman CYR" w:hAnsi="Times New Roman CYR" w:cs="Times New Roman CYR"/>
        </w:rPr>
        <w:t>локалној</w:t>
      </w:r>
      <w:proofErr w:type="spellEnd"/>
      <w:r>
        <w:rPr>
          <w:rFonts w:ascii="Times New Roman CYR" w:hAnsi="Times New Roman CYR" w:cs="Times New Roman CYR"/>
        </w:rPr>
        <w:t xml:space="preserve"> </w:t>
      </w:r>
      <w:proofErr w:type="spellStart"/>
      <w:r>
        <w:rPr>
          <w:rFonts w:ascii="Times New Roman CYR" w:hAnsi="Times New Roman CYR" w:cs="Times New Roman CYR"/>
        </w:rPr>
        <w:t>самоуправи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Сл</w:t>
      </w:r>
      <w:proofErr w:type="spellEnd"/>
      <w:r>
        <w:rPr>
          <w:rFonts w:ascii="Times New Roman CYR" w:hAnsi="Times New Roman CYR" w:cs="Times New Roman CYR"/>
        </w:rPr>
        <w:t xml:space="preserve">. </w:t>
      </w:r>
      <w:proofErr w:type="spellStart"/>
      <w:r>
        <w:rPr>
          <w:rFonts w:ascii="Times New Roman CYR" w:hAnsi="Times New Roman CYR" w:cs="Times New Roman CYR"/>
        </w:rPr>
        <w:t>гласник</w:t>
      </w:r>
      <w:proofErr w:type="spellEnd"/>
      <w:r>
        <w:rPr>
          <w:rFonts w:ascii="Times New Roman CYR" w:hAnsi="Times New Roman CYR" w:cs="Times New Roman CYR"/>
        </w:rPr>
        <w:t xml:space="preserve"> </w:t>
      </w:r>
      <w:proofErr w:type="gramStart"/>
      <w:r>
        <w:rPr>
          <w:rFonts w:ascii="Times New Roman CYR" w:hAnsi="Times New Roman CYR" w:cs="Times New Roman CYR"/>
        </w:rPr>
        <w:t>РС“</w:t>
      </w:r>
      <w:proofErr w:type="gramEnd"/>
      <w:r>
        <w:rPr>
          <w:rFonts w:ascii="Times New Roman CYR" w:hAnsi="Times New Roman CYR" w:cs="Times New Roman CYR"/>
        </w:rPr>
        <w:t xml:space="preserve">, </w:t>
      </w:r>
      <w:proofErr w:type="spellStart"/>
      <w:r>
        <w:rPr>
          <w:rFonts w:ascii="Times New Roman CYR" w:hAnsi="Times New Roman CYR" w:cs="Times New Roman CYR"/>
        </w:rPr>
        <w:t>број</w:t>
      </w:r>
      <w:proofErr w:type="spellEnd"/>
      <w:r>
        <w:rPr>
          <w:rFonts w:ascii="Times New Roman CYR" w:hAnsi="Times New Roman CYR" w:cs="Times New Roman CYR"/>
        </w:rPr>
        <w:t xml:space="preserve"> </w:t>
      </w:r>
      <w:proofErr w:type="spellStart"/>
      <w:r w:rsidR="00900F2D">
        <w:rPr>
          <w:rFonts w:eastAsia="Calibri"/>
        </w:rPr>
        <w:t>број</w:t>
      </w:r>
      <w:proofErr w:type="spellEnd"/>
      <w:r w:rsidR="00900F2D">
        <w:rPr>
          <w:rFonts w:eastAsia="Calibri"/>
        </w:rPr>
        <w:t xml:space="preserve"> („129/07, </w:t>
      </w:r>
      <w:r w:rsidR="00900F2D" w:rsidRPr="00043EFF">
        <w:rPr>
          <w:rFonts w:eastAsia="Calibri"/>
        </w:rPr>
        <w:t>83/2014</w:t>
      </w:r>
      <w:r w:rsidR="00900F2D">
        <w:rPr>
          <w:rFonts w:eastAsia="Calibri"/>
        </w:rPr>
        <w:t xml:space="preserve"> – </w:t>
      </w:r>
      <w:proofErr w:type="spellStart"/>
      <w:r w:rsidR="00900F2D">
        <w:rPr>
          <w:rFonts w:eastAsia="Calibri"/>
        </w:rPr>
        <w:t>др</w:t>
      </w:r>
      <w:proofErr w:type="spellEnd"/>
      <w:r w:rsidR="00900F2D">
        <w:rPr>
          <w:rFonts w:eastAsia="Calibri"/>
        </w:rPr>
        <w:t xml:space="preserve">. </w:t>
      </w:r>
      <w:proofErr w:type="spellStart"/>
      <w:r w:rsidR="00900F2D">
        <w:rPr>
          <w:rFonts w:eastAsia="Calibri"/>
        </w:rPr>
        <w:t>закон</w:t>
      </w:r>
      <w:proofErr w:type="spellEnd"/>
      <w:r w:rsidR="00900F2D">
        <w:rPr>
          <w:rFonts w:eastAsia="Calibri"/>
        </w:rPr>
        <w:t xml:space="preserve">, 101/2016 – </w:t>
      </w:r>
      <w:proofErr w:type="spellStart"/>
      <w:r w:rsidR="00900F2D">
        <w:rPr>
          <w:rFonts w:eastAsia="Calibri"/>
        </w:rPr>
        <w:t>др</w:t>
      </w:r>
      <w:proofErr w:type="spellEnd"/>
      <w:r w:rsidR="00900F2D">
        <w:rPr>
          <w:rFonts w:eastAsia="Calibri"/>
        </w:rPr>
        <w:t xml:space="preserve">. </w:t>
      </w:r>
      <w:proofErr w:type="spellStart"/>
      <w:r w:rsidR="00900F2D">
        <w:rPr>
          <w:rFonts w:eastAsia="Calibri"/>
        </w:rPr>
        <w:t>закон</w:t>
      </w:r>
      <w:proofErr w:type="spellEnd"/>
      <w:r w:rsidR="00900F2D">
        <w:rPr>
          <w:rFonts w:eastAsia="Calibri"/>
        </w:rPr>
        <w:t xml:space="preserve"> и 47/2018</w:t>
      </w:r>
      <w:r w:rsidR="00900F2D" w:rsidRPr="00043EFF">
        <w:rPr>
          <w:rFonts w:eastAsia="Calibri"/>
        </w:rPr>
        <w:t>)</w:t>
      </w:r>
    </w:p>
    <w:p w:rsidR="007317AD" w:rsidRDefault="007317AD" w:rsidP="00B327A6">
      <w:pPr>
        <w:ind w:left="142"/>
        <w:rPr>
          <w:rFonts w:ascii="Times New Roman CYR" w:hAnsi="Times New Roman CYR" w:cs="Times New Roman CYR"/>
        </w:rPr>
      </w:pPr>
    </w:p>
    <w:p w:rsidR="007317AD" w:rsidRDefault="007317AD" w:rsidP="007317AD">
      <w:pPr>
        <w:ind w:left="142"/>
        <w:jc w:val="center"/>
        <w:rPr>
          <w:rFonts w:ascii="Times New Roman CYR" w:hAnsi="Times New Roman CYR" w:cs="Times New Roman CYR"/>
          <w:b/>
          <w:sz w:val="28"/>
          <w:szCs w:val="28"/>
        </w:rPr>
      </w:pPr>
      <w:r w:rsidRPr="007317AD">
        <w:rPr>
          <w:rFonts w:ascii="Times New Roman CYR" w:hAnsi="Times New Roman CYR" w:cs="Times New Roman CYR"/>
          <w:b/>
          <w:sz w:val="28"/>
          <w:szCs w:val="28"/>
        </w:rPr>
        <w:t xml:space="preserve">ИЗВЕШТАЈ О РАДУ ПРЕДСЕДНИКА ОПШТИНЕ </w:t>
      </w:r>
    </w:p>
    <w:p w:rsidR="007317AD" w:rsidRPr="007317AD" w:rsidRDefault="007317AD" w:rsidP="007317AD">
      <w:pPr>
        <w:ind w:left="142"/>
        <w:jc w:val="center"/>
        <w:rPr>
          <w:rFonts w:ascii="Times New Roman CYR" w:hAnsi="Times New Roman CYR" w:cs="Times New Roman CYR"/>
          <w:b/>
          <w:sz w:val="28"/>
          <w:szCs w:val="28"/>
        </w:rPr>
      </w:pPr>
      <w:r w:rsidRPr="007317AD">
        <w:rPr>
          <w:rFonts w:ascii="Times New Roman CYR" w:hAnsi="Times New Roman CYR" w:cs="Times New Roman CYR"/>
          <w:b/>
          <w:sz w:val="28"/>
          <w:szCs w:val="28"/>
        </w:rPr>
        <w:t>ЗА 201</w:t>
      </w:r>
      <w:r w:rsidR="00346F60">
        <w:rPr>
          <w:rFonts w:ascii="Times New Roman CYR" w:hAnsi="Times New Roman CYR" w:cs="Times New Roman CYR"/>
          <w:b/>
          <w:sz w:val="28"/>
          <w:szCs w:val="28"/>
          <w:lang w:val="sr-Cyrl-RS"/>
        </w:rPr>
        <w:t>9</w:t>
      </w:r>
      <w:r w:rsidRPr="007317AD">
        <w:rPr>
          <w:rFonts w:ascii="Times New Roman CYR" w:hAnsi="Times New Roman CYR" w:cs="Times New Roman CYR"/>
          <w:b/>
          <w:sz w:val="28"/>
          <w:szCs w:val="28"/>
        </w:rPr>
        <w:t>. ГОДИНУ</w:t>
      </w:r>
    </w:p>
    <w:p w:rsidR="007317AD" w:rsidRPr="007317AD" w:rsidRDefault="007317AD" w:rsidP="00B327A6">
      <w:pPr>
        <w:ind w:left="142"/>
        <w:rPr>
          <w:rFonts w:ascii="Times New Roman CYR" w:hAnsi="Times New Roman CYR" w:cs="Times New Roman CYR"/>
        </w:rPr>
      </w:pPr>
    </w:p>
    <w:p w:rsidR="00B327A6" w:rsidRDefault="00B327A6" w:rsidP="007317AD">
      <w:pPr>
        <w:ind w:left="142"/>
        <w:jc w:val="both"/>
        <w:rPr>
          <w:rFonts w:ascii="Times New Roman CYR" w:hAnsi="Times New Roman CYR" w:cs="Times New Roman CYR"/>
        </w:rPr>
      </w:pPr>
    </w:p>
    <w:p w:rsidR="00B327A6" w:rsidRDefault="00B327A6" w:rsidP="00C7659D">
      <w:pPr>
        <w:spacing w:line="276" w:lineRule="auto"/>
        <w:ind w:left="142"/>
        <w:jc w:val="both"/>
        <w:rPr>
          <w:rFonts w:ascii="Times New Roman CYR" w:hAnsi="Times New Roman CYR" w:cs="Times New Roman CYR"/>
        </w:rPr>
      </w:pPr>
      <w:proofErr w:type="spellStart"/>
      <w:r>
        <w:rPr>
          <w:rFonts w:ascii="Times New Roman CYR" w:hAnsi="Times New Roman CYR" w:cs="Times New Roman CYR"/>
        </w:rPr>
        <w:t>Чланом</w:t>
      </w:r>
      <w:proofErr w:type="spellEnd"/>
      <w:r>
        <w:rPr>
          <w:rFonts w:ascii="Times New Roman CYR" w:hAnsi="Times New Roman CYR" w:cs="Times New Roman CYR"/>
        </w:rPr>
        <w:t xml:space="preserve"> </w:t>
      </w:r>
      <w:r w:rsidR="00003ECB">
        <w:rPr>
          <w:rFonts w:ascii="Times New Roman CYR" w:hAnsi="Times New Roman CYR" w:cs="Times New Roman CYR"/>
        </w:rPr>
        <w:t>65</w:t>
      </w:r>
      <w:r>
        <w:rPr>
          <w:rFonts w:ascii="Times New Roman CYR" w:hAnsi="Times New Roman CYR" w:cs="Times New Roman CYR"/>
        </w:rPr>
        <w:t xml:space="preserve">. </w:t>
      </w:r>
      <w:proofErr w:type="spellStart"/>
      <w:r>
        <w:rPr>
          <w:rFonts w:ascii="Times New Roman CYR" w:hAnsi="Times New Roman CYR" w:cs="Times New Roman CYR"/>
        </w:rPr>
        <w:t>Статута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Ражањ</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прописана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је</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надлежност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председника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општине</w:t>
      </w:r>
      <w:proofErr w:type="spellEnd"/>
      <w:r>
        <w:rPr>
          <w:rFonts w:ascii="Times New Roman CYR" w:hAnsi="Times New Roman CYR" w:cs="Times New Roman CYR"/>
        </w:rPr>
        <w:t xml:space="preserve"> и </w:t>
      </w:r>
      <w:proofErr w:type="spellStart"/>
      <w:r>
        <w:rPr>
          <w:rFonts w:ascii="Times New Roman CYR" w:hAnsi="Times New Roman CYR" w:cs="Times New Roman CYR"/>
        </w:rPr>
        <w:t>то</w:t>
      </w:r>
      <w:proofErr w:type="spellEnd"/>
      <w:r>
        <w:rPr>
          <w:rFonts w:ascii="Times New Roman CYR" w:hAnsi="Times New Roman CYR" w:cs="Times New Roman CYR"/>
        </w:rPr>
        <w:t>:</w:t>
      </w:r>
    </w:p>
    <w:p w:rsidR="00B327A6" w:rsidRDefault="00B327A6" w:rsidP="00C7659D">
      <w:pPr>
        <w:spacing w:line="276" w:lineRule="auto"/>
        <w:ind w:left="142"/>
        <w:jc w:val="both"/>
        <w:rPr>
          <w:rFonts w:ascii="Times New Roman CYR" w:hAnsi="Times New Roman CYR" w:cs="Times New Roman CYR"/>
        </w:rPr>
      </w:pPr>
    </w:p>
    <w:p w:rsidR="00003ECB" w:rsidRPr="000F77B0" w:rsidRDefault="00003ECB" w:rsidP="00C7659D">
      <w:pPr>
        <w:numPr>
          <w:ilvl w:val="0"/>
          <w:numId w:val="3"/>
        </w:numPr>
        <w:spacing w:line="276" w:lineRule="auto"/>
        <w:ind w:left="720"/>
        <w:jc w:val="both"/>
        <w:rPr>
          <w:lang w:val="sr-Cyrl-CS"/>
        </w:rPr>
      </w:pPr>
      <w:r w:rsidRPr="000F77B0">
        <w:rPr>
          <w:lang w:val="sr-Cyrl-CS"/>
        </w:rPr>
        <w:t xml:space="preserve">представља и заступа </w:t>
      </w:r>
      <w:r w:rsidRPr="000F77B0">
        <w:rPr>
          <w:lang w:val="sr-Latn-CS"/>
        </w:rPr>
        <w:t>О</w:t>
      </w:r>
      <w:r w:rsidRPr="000F77B0">
        <w:rPr>
          <w:lang w:val="sr-Cyrl-CS"/>
        </w:rPr>
        <w:t>пштину;</w:t>
      </w:r>
    </w:p>
    <w:p w:rsidR="00003ECB" w:rsidRPr="000F77B0" w:rsidRDefault="00003ECB" w:rsidP="00C7659D">
      <w:pPr>
        <w:numPr>
          <w:ilvl w:val="0"/>
          <w:numId w:val="3"/>
        </w:numPr>
        <w:spacing w:line="276" w:lineRule="auto"/>
        <w:ind w:left="720"/>
        <w:jc w:val="both"/>
        <w:rPr>
          <w:lang w:val="sr-Cyrl-CS"/>
        </w:rPr>
      </w:pPr>
      <w:r w:rsidRPr="000F77B0">
        <w:rPr>
          <w:lang w:val="sr-Cyrl-CS"/>
        </w:rPr>
        <w:t xml:space="preserve">предлаже начин решавања питања о којима одлучује </w:t>
      </w:r>
      <w:r w:rsidRPr="000F77B0">
        <w:rPr>
          <w:lang w:val="sr-Latn-CS"/>
        </w:rPr>
        <w:t>С</w:t>
      </w:r>
      <w:r w:rsidRPr="000F77B0">
        <w:rPr>
          <w:lang w:val="sr-Cyrl-CS"/>
        </w:rPr>
        <w:t>купштина</w:t>
      </w:r>
      <w:r w:rsidRPr="000F77B0">
        <w:rPr>
          <w:lang w:val="sr-Latn-CS"/>
        </w:rPr>
        <w:t xml:space="preserve"> општине</w:t>
      </w:r>
      <w:r w:rsidRPr="000F77B0">
        <w:rPr>
          <w:lang w:val="sr-Cyrl-CS"/>
        </w:rPr>
        <w:t>;</w:t>
      </w:r>
    </w:p>
    <w:p w:rsidR="00003ECB" w:rsidRPr="000F77B0" w:rsidRDefault="00003ECB" w:rsidP="00C7659D">
      <w:pPr>
        <w:numPr>
          <w:ilvl w:val="0"/>
          <w:numId w:val="3"/>
        </w:numPr>
        <w:spacing w:line="276" w:lineRule="auto"/>
        <w:ind w:left="720"/>
        <w:jc w:val="both"/>
        <w:rPr>
          <w:lang w:val="sr-Cyrl-CS"/>
        </w:rPr>
      </w:pPr>
      <w:r w:rsidRPr="000F77B0">
        <w:rPr>
          <w:lang w:val="sr-Cyrl-CS"/>
        </w:rPr>
        <w:t>наредбодавац је за извршење буџета;</w:t>
      </w:r>
    </w:p>
    <w:p w:rsidR="00003ECB" w:rsidRPr="000F77B0" w:rsidRDefault="00003ECB" w:rsidP="00C7659D">
      <w:pPr>
        <w:numPr>
          <w:ilvl w:val="0"/>
          <w:numId w:val="3"/>
        </w:numPr>
        <w:spacing w:line="276" w:lineRule="auto"/>
        <w:ind w:left="720"/>
        <w:jc w:val="both"/>
        <w:rPr>
          <w:lang w:val="sr-Cyrl-CS"/>
        </w:rPr>
      </w:pPr>
      <w:r w:rsidRPr="000F77B0">
        <w:rPr>
          <w:lang w:val="sr-Latn-CS"/>
        </w:rPr>
        <w:t>оснива општинску службу за инспекцију коришћења буџетских средстава</w:t>
      </w:r>
      <w:r w:rsidRPr="000F77B0">
        <w:t xml:space="preserve"> </w:t>
      </w:r>
      <w:r w:rsidRPr="000F77B0">
        <w:rPr>
          <w:lang w:val="sr-Cyrl-CS"/>
        </w:rPr>
        <w:t>и службу за интерну ревизију Општине</w:t>
      </w:r>
      <w:r w:rsidRPr="000F77B0">
        <w:rPr>
          <w:lang w:val="sr-Latn-CS"/>
        </w:rPr>
        <w:t>;</w:t>
      </w:r>
    </w:p>
    <w:p w:rsidR="00003ECB" w:rsidRPr="000F77B0" w:rsidRDefault="00003ECB" w:rsidP="00C7659D">
      <w:pPr>
        <w:pStyle w:val="ListParagraph"/>
        <w:numPr>
          <w:ilvl w:val="0"/>
          <w:numId w:val="3"/>
        </w:numPr>
        <w:spacing w:before="120" w:after="200" w:line="276" w:lineRule="auto"/>
        <w:ind w:left="720"/>
        <w:contextualSpacing/>
        <w:jc w:val="both"/>
        <w:rPr>
          <w:lang w:val="sr-Cyrl-CS"/>
        </w:rPr>
      </w:pPr>
      <w:r w:rsidRPr="000F77B0">
        <w:rPr>
          <w:lang w:val="sr-Cyrl-CS"/>
        </w:rPr>
        <w:t>оснива буџетски фонд и утврђује програм коришћења средстава буџетског фонда, у складу са законом;</w:t>
      </w:r>
    </w:p>
    <w:p w:rsidR="00003ECB" w:rsidRPr="000F77B0" w:rsidRDefault="00003ECB" w:rsidP="00C7659D">
      <w:pPr>
        <w:numPr>
          <w:ilvl w:val="0"/>
          <w:numId w:val="3"/>
        </w:numPr>
        <w:spacing w:line="276" w:lineRule="auto"/>
        <w:ind w:left="720"/>
        <w:jc w:val="both"/>
        <w:rPr>
          <w:lang w:val="sr-Cyrl-CS"/>
        </w:rPr>
      </w:pPr>
      <w:r w:rsidRPr="000F77B0">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003ECB" w:rsidRPr="000F77B0" w:rsidRDefault="00003ECB" w:rsidP="00C7659D">
      <w:pPr>
        <w:spacing w:line="276" w:lineRule="auto"/>
        <w:ind w:left="720"/>
        <w:jc w:val="both"/>
        <w:rPr>
          <w:lang w:val="sr-Cyrl-CS"/>
        </w:rPr>
      </w:pPr>
    </w:p>
    <w:p w:rsidR="00003ECB" w:rsidRPr="000F77B0" w:rsidRDefault="00003ECB" w:rsidP="00C7659D">
      <w:pPr>
        <w:numPr>
          <w:ilvl w:val="0"/>
          <w:numId w:val="3"/>
        </w:numPr>
        <w:spacing w:line="276" w:lineRule="auto"/>
        <w:ind w:left="720"/>
        <w:jc w:val="both"/>
        <w:rPr>
          <w:lang w:val="sr-Cyrl-CS"/>
        </w:rPr>
      </w:pPr>
      <w:r w:rsidRPr="000F77B0">
        <w:rPr>
          <w:lang w:val="sr-Cyrl-CS"/>
        </w:rPr>
        <w:t xml:space="preserve">усмерава и усклађује рад </w:t>
      </w:r>
      <w:r w:rsidRPr="000F77B0">
        <w:rPr>
          <w:lang w:val="sr-Latn-CS"/>
        </w:rPr>
        <w:t>О</w:t>
      </w:r>
      <w:r w:rsidRPr="000F77B0">
        <w:rPr>
          <w:lang w:val="sr-Cyrl-CS"/>
        </w:rPr>
        <w:t>пштинске управе;</w:t>
      </w:r>
    </w:p>
    <w:p w:rsidR="00003ECB" w:rsidRPr="000F77B0" w:rsidRDefault="00003ECB" w:rsidP="00C7659D">
      <w:pPr>
        <w:pStyle w:val="CommentText"/>
        <w:numPr>
          <w:ilvl w:val="0"/>
          <w:numId w:val="3"/>
        </w:numPr>
        <w:spacing w:line="276" w:lineRule="auto"/>
        <w:ind w:left="720"/>
        <w:rPr>
          <w:sz w:val="24"/>
          <w:szCs w:val="24"/>
        </w:rPr>
      </w:pPr>
      <w:r w:rsidRPr="000F77B0">
        <w:rPr>
          <w:sz w:val="24"/>
          <w:szCs w:val="24"/>
          <w:lang w:val="sr-Cyrl-CS"/>
        </w:rPr>
        <w:t>представља Општинско веће, сазива и води његове седнице;</w:t>
      </w:r>
    </w:p>
    <w:p w:rsidR="00003ECB" w:rsidRPr="000F77B0" w:rsidRDefault="00003ECB" w:rsidP="00C7659D">
      <w:pPr>
        <w:numPr>
          <w:ilvl w:val="0"/>
          <w:numId w:val="3"/>
        </w:numPr>
        <w:spacing w:line="276" w:lineRule="auto"/>
        <w:ind w:left="720"/>
        <w:jc w:val="both"/>
        <w:rPr>
          <w:lang w:val="sr-Cyrl-CS"/>
        </w:rPr>
      </w:pPr>
      <w:r w:rsidRPr="000F77B0">
        <w:rPr>
          <w:lang w:val="sr-Cyrl-CS"/>
        </w:rPr>
        <w:t xml:space="preserve">доноси појединачне акте за које је овлашћен законом, овим </w:t>
      </w:r>
      <w:r w:rsidRPr="000F77B0">
        <w:rPr>
          <w:lang w:val="sr-Latn-CS"/>
        </w:rPr>
        <w:t>с</w:t>
      </w:r>
      <w:r w:rsidRPr="000F77B0">
        <w:rPr>
          <w:lang w:val="sr-Cyrl-CS"/>
        </w:rPr>
        <w:t>татутом или одлуком Скупштине општине;</w:t>
      </w:r>
    </w:p>
    <w:p w:rsidR="00003ECB" w:rsidRPr="000F77B0" w:rsidRDefault="00003ECB" w:rsidP="00C7659D">
      <w:pPr>
        <w:pStyle w:val="ListParagraph"/>
        <w:numPr>
          <w:ilvl w:val="0"/>
          <w:numId w:val="3"/>
        </w:numPr>
        <w:spacing w:after="200" w:line="276" w:lineRule="auto"/>
        <w:ind w:left="720"/>
        <w:contextualSpacing/>
        <w:jc w:val="both"/>
      </w:pPr>
      <w:proofErr w:type="spellStart"/>
      <w:r w:rsidRPr="000F77B0">
        <w:rPr>
          <w:color w:val="000000"/>
        </w:rPr>
        <w:t>доноси</w:t>
      </w:r>
      <w:proofErr w:type="spellEnd"/>
      <w:r w:rsidRPr="000F77B0">
        <w:rPr>
          <w:color w:val="000000"/>
        </w:rPr>
        <w:t xml:space="preserve"> </w:t>
      </w:r>
      <w:proofErr w:type="spellStart"/>
      <w:r w:rsidRPr="000F77B0">
        <w:rPr>
          <w:color w:val="000000"/>
        </w:rPr>
        <w:t>решење</w:t>
      </w:r>
      <w:proofErr w:type="spellEnd"/>
      <w:r w:rsidRPr="000F77B0">
        <w:rPr>
          <w:color w:val="000000"/>
        </w:rPr>
        <w:t xml:space="preserve"> о </w:t>
      </w:r>
      <w:proofErr w:type="spellStart"/>
      <w:r w:rsidRPr="000F77B0">
        <w:rPr>
          <w:color w:val="000000"/>
        </w:rPr>
        <w:t>давању</w:t>
      </w:r>
      <w:proofErr w:type="spellEnd"/>
      <w:r w:rsidRPr="000F77B0">
        <w:rPr>
          <w:color w:val="000000"/>
        </w:rPr>
        <w:t xml:space="preserve"> у </w:t>
      </w:r>
      <w:proofErr w:type="spellStart"/>
      <w:r w:rsidRPr="000F77B0">
        <w:rPr>
          <w:color w:val="000000"/>
        </w:rPr>
        <w:t>закуп</w:t>
      </w:r>
      <w:proofErr w:type="spellEnd"/>
      <w:r w:rsidRPr="000F77B0">
        <w:rPr>
          <w:color w:val="000000"/>
        </w:rPr>
        <w:t xml:space="preserve"> </w:t>
      </w:r>
      <w:proofErr w:type="spellStart"/>
      <w:r w:rsidRPr="000F77B0">
        <w:rPr>
          <w:color w:val="000000"/>
        </w:rPr>
        <w:t>грађевинског</w:t>
      </w:r>
      <w:proofErr w:type="spellEnd"/>
      <w:r w:rsidRPr="000F77B0">
        <w:rPr>
          <w:color w:val="000000"/>
        </w:rPr>
        <w:t xml:space="preserve"> </w:t>
      </w:r>
      <w:proofErr w:type="spellStart"/>
      <w:r w:rsidRPr="000F77B0">
        <w:rPr>
          <w:color w:val="000000"/>
        </w:rPr>
        <w:t>земљишта</w:t>
      </w:r>
      <w:proofErr w:type="spellEnd"/>
      <w:r w:rsidRPr="000F77B0">
        <w:rPr>
          <w:color w:val="000000"/>
        </w:rPr>
        <w:t xml:space="preserve"> у </w:t>
      </w:r>
      <w:proofErr w:type="spellStart"/>
      <w:r w:rsidRPr="000F77B0">
        <w:rPr>
          <w:color w:val="000000"/>
        </w:rPr>
        <w:t>јавној</w:t>
      </w:r>
      <w:proofErr w:type="spellEnd"/>
      <w:r w:rsidRPr="000F77B0">
        <w:rPr>
          <w:color w:val="000000"/>
        </w:rPr>
        <w:t xml:space="preserve"> </w:t>
      </w:r>
      <w:proofErr w:type="spellStart"/>
      <w:r w:rsidRPr="000F77B0">
        <w:rPr>
          <w:color w:val="000000"/>
        </w:rPr>
        <w:t>својини</w:t>
      </w:r>
      <w:proofErr w:type="spellEnd"/>
      <w:r w:rsidRPr="000F77B0">
        <w:rPr>
          <w:color w:val="000000"/>
        </w:rPr>
        <w:t xml:space="preserve"> </w:t>
      </w:r>
      <w:proofErr w:type="spellStart"/>
      <w:r w:rsidRPr="000F77B0">
        <w:rPr>
          <w:color w:val="000000"/>
        </w:rPr>
        <w:t>Општине</w:t>
      </w:r>
      <w:proofErr w:type="spellEnd"/>
      <w:r w:rsidRPr="000F77B0">
        <w:rPr>
          <w:color w:val="000000"/>
        </w:rPr>
        <w:t xml:space="preserve"> у </w:t>
      </w:r>
      <w:proofErr w:type="spellStart"/>
      <w:r w:rsidRPr="000F77B0">
        <w:rPr>
          <w:color w:val="000000"/>
        </w:rPr>
        <w:t>складу</w:t>
      </w:r>
      <w:proofErr w:type="spellEnd"/>
      <w:r w:rsidRPr="000F77B0">
        <w:rPr>
          <w:color w:val="000000"/>
        </w:rPr>
        <w:t xml:space="preserve"> </w:t>
      </w:r>
      <w:proofErr w:type="spellStart"/>
      <w:r w:rsidRPr="000F77B0">
        <w:rPr>
          <w:color w:val="000000"/>
        </w:rPr>
        <w:t>са</w:t>
      </w:r>
      <w:proofErr w:type="spellEnd"/>
      <w:r w:rsidRPr="000F77B0">
        <w:rPr>
          <w:color w:val="000000"/>
        </w:rPr>
        <w:t xml:space="preserve"> </w:t>
      </w:r>
      <w:proofErr w:type="spellStart"/>
      <w:r w:rsidRPr="000F77B0">
        <w:rPr>
          <w:color w:val="000000"/>
        </w:rPr>
        <w:t>законом</w:t>
      </w:r>
      <w:proofErr w:type="spellEnd"/>
      <w:r w:rsidRPr="000F77B0">
        <w:rPr>
          <w:color w:val="000000"/>
        </w:rPr>
        <w:t xml:space="preserve">, </w:t>
      </w:r>
      <w:proofErr w:type="spellStart"/>
      <w:r w:rsidRPr="000F77B0">
        <w:rPr>
          <w:color w:val="000000"/>
        </w:rPr>
        <w:t>другим</w:t>
      </w:r>
      <w:proofErr w:type="spellEnd"/>
      <w:r w:rsidRPr="000F77B0">
        <w:rPr>
          <w:color w:val="000000"/>
        </w:rPr>
        <w:t xml:space="preserve"> </w:t>
      </w:r>
      <w:proofErr w:type="spellStart"/>
      <w:r w:rsidRPr="000F77B0">
        <w:rPr>
          <w:color w:val="000000"/>
        </w:rPr>
        <w:t>прописима</w:t>
      </w:r>
      <w:proofErr w:type="spellEnd"/>
      <w:r w:rsidRPr="000F77B0">
        <w:rPr>
          <w:color w:val="000000"/>
        </w:rPr>
        <w:t xml:space="preserve"> и </w:t>
      </w:r>
      <w:proofErr w:type="spellStart"/>
      <w:r w:rsidRPr="000F77B0">
        <w:rPr>
          <w:color w:val="000000"/>
        </w:rPr>
        <w:t>програмом</w:t>
      </w:r>
      <w:proofErr w:type="spellEnd"/>
      <w:r w:rsidRPr="000F77B0">
        <w:rPr>
          <w:color w:val="000000"/>
        </w:rPr>
        <w:t xml:space="preserve"> </w:t>
      </w:r>
      <w:proofErr w:type="spellStart"/>
      <w:r w:rsidRPr="000F77B0">
        <w:rPr>
          <w:color w:val="000000"/>
        </w:rPr>
        <w:t>коришћења</w:t>
      </w:r>
      <w:proofErr w:type="spellEnd"/>
      <w:r w:rsidRPr="000F77B0">
        <w:rPr>
          <w:color w:val="000000"/>
        </w:rPr>
        <w:t xml:space="preserve"> </w:t>
      </w:r>
      <w:proofErr w:type="spellStart"/>
      <w:r w:rsidRPr="000F77B0">
        <w:rPr>
          <w:color w:val="000000"/>
        </w:rPr>
        <w:t>грађевинског</w:t>
      </w:r>
      <w:proofErr w:type="spellEnd"/>
      <w:r w:rsidRPr="000F77B0">
        <w:rPr>
          <w:color w:val="000000"/>
        </w:rPr>
        <w:t xml:space="preserve"> </w:t>
      </w:r>
      <w:proofErr w:type="spellStart"/>
      <w:r w:rsidRPr="000F77B0">
        <w:rPr>
          <w:color w:val="000000"/>
        </w:rPr>
        <w:t>земљишта</w:t>
      </w:r>
      <w:proofErr w:type="spellEnd"/>
      <w:r w:rsidRPr="000F77B0">
        <w:rPr>
          <w:color w:val="000000"/>
        </w:rPr>
        <w:t>;</w:t>
      </w:r>
    </w:p>
    <w:p w:rsidR="00003ECB" w:rsidRPr="000F77B0" w:rsidRDefault="00003ECB" w:rsidP="00C7659D">
      <w:pPr>
        <w:pStyle w:val="ListParagraph"/>
        <w:numPr>
          <w:ilvl w:val="0"/>
          <w:numId w:val="3"/>
        </w:numPr>
        <w:spacing w:line="276" w:lineRule="auto"/>
        <w:ind w:left="720"/>
        <w:contextualSpacing/>
        <w:jc w:val="both"/>
      </w:pPr>
      <w:proofErr w:type="spellStart"/>
      <w:r w:rsidRPr="000F77B0">
        <w:t>одлучује</w:t>
      </w:r>
      <w:proofErr w:type="spellEnd"/>
      <w:r w:rsidRPr="000F77B0">
        <w:t xml:space="preserve"> о </w:t>
      </w:r>
      <w:proofErr w:type="spellStart"/>
      <w:r w:rsidRPr="000F77B0">
        <w:t>давању</w:t>
      </w:r>
      <w:proofErr w:type="spellEnd"/>
      <w:r w:rsidRPr="000F77B0">
        <w:t xml:space="preserve"> у </w:t>
      </w:r>
      <w:proofErr w:type="spellStart"/>
      <w:r w:rsidRPr="000F77B0">
        <w:t>закуп</w:t>
      </w:r>
      <w:proofErr w:type="spellEnd"/>
      <w:r w:rsidRPr="000F77B0">
        <w:t xml:space="preserve">, </w:t>
      </w:r>
      <w:proofErr w:type="spellStart"/>
      <w:r w:rsidRPr="000F77B0">
        <w:t>односно</w:t>
      </w:r>
      <w:proofErr w:type="spellEnd"/>
      <w:r w:rsidRPr="000F77B0">
        <w:t xml:space="preserve"> </w:t>
      </w:r>
      <w:proofErr w:type="spellStart"/>
      <w:r w:rsidRPr="000F77B0">
        <w:t>на</w:t>
      </w:r>
      <w:proofErr w:type="spellEnd"/>
      <w:r w:rsidRPr="000F77B0">
        <w:t xml:space="preserve"> </w:t>
      </w:r>
      <w:proofErr w:type="spellStart"/>
      <w:r w:rsidRPr="000F77B0">
        <w:t>коришћење</w:t>
      </w:r>
      <w:proofErr w:type="spellEnd"/>
      <w:r w:rsidRPr="000F77B0">
        <w:t xml:space="preserve"> </w:t>
      </w:r>
      <w:proofErr w:type="spellStart"/>
      <w:r w:rsidRPr="000F77B0">
        <w:t>непокретности</w:t>
      </w:r>
      <w:proofErr w:type="spellEnd"/>
      <w:r w:rsidRPr="000F77B0">
        <w:t xml:space="preserve"> у</w:t>
      </w:r>
      <w:r w:rsidRPr="000F77B0">
        <w:rPr>
          <w:color w:val="000000"/>
        </w:rPr>
        <w:t xml:space="preserve"> </w:t>
      </w:r>
      <w:proofErr w:type="spellStart"/>
      <w:r w:rsidRPr="000F77B0">
        <w:rPr>
          <w:color w:val="000000"/>
        </w:rPr>
        <w:t>јавној</w:t>
      </w:r>
      <w:proofErr w:type="spellEnd"/>
      <w:r w:rsidRPr="000F77B0">
        <w:t xml:space="preserve"> </w:t>
      </w:r>
      <w:proofErr w:type="spellStart"/>
      <w:r w:rsidRPr="000F77B0">
        <w:t>својини</w:t>
      </w:r>
      <w:proofErr w:type="spellEnd"/>
      <w:r w:rsidRPr="000F77B0">
        <w:t xml:space="preserve"> </w:t>
      </w:r>
      <w:proofErr w:type="spellStart"/>
      <w:r w:rsidRPr="000F77B0">
        <w:t>Општине</w:t>
      </w:r>
      <w:proofErr w:type="spellEnd"/>
      <w:r w:rsidRPr="000F77B0">
        <w:t xml:space="preserve">, у </w:t>
      </w:r>
      <w:proofErr w:type="spellStart"/>
      <w:r w:rsidRPr="000F77B0">
        <w:t>складу</w:t>
      </w:r>
      <w:proofErr w:type="spellEnd"/>
      <w:r w:rsidRPr="000F77B0">
        <w:t xml:space="preserve"> </w:t>
      </w:r>
      <w:proofErr w:type="spellStart"/>
      <w:r w:rsidRPr="000F77B0">
        <w:t>са</w:t>
      </w:r>
      <w:proofErr w:type="spellEnd"/>
      <w:r w:rsidRPr="000F77B0">
        <w:t xml:space="preserve"> </w:t>
      </w:r>
      <w:proofErr w:type="spellStart"/>
      <w:r w:rsidRPr="000F77B0">
        <w:t>законом</w:t>
      </w:r>
      <w:proofErr w:type="spellEnd"/>
      <w:r w:rsidRPr="000F77B0">
        <w:t xml:space="preserve"> и </w:t>
      </w:r>
      <w:proofErr w:type="spellStart"/>
      <w:r w:rsidRPr="000F77B0">
        <w:t>прописом</w:t>
      </w:r>
      <w:proofErr w:type="spellEnd"/>
      <w:r w:rsidRPr="000F77B0">
        <w:t xml:space="preserve"> </w:t>
      </w:r>
      <w:proofErr w:type="spellStart"/>
      <w:r w:rsidRPr="000F77B0">
        <w:t>Општине</w:t>
      </w:r>
      <w:proofErr w:type="spellEnd"/>
      <w:r w:rsidRPr="000F77B0">
        <w:t>;</w:t>
      </w:r>
    </w:p>
    <w:p w:rsidR="00003ECB" w:rsidRPr="000F77B0" w:rsidRDefault="00003ECB" w:rsidP="00C7659D">
      <w:pPr>
        <w:pStyle w:val="ListParagraph"/>
        <w:numPr>
          <w:ilvl w:val="0"/>
          <w:numId w:val="3"/>
        </w:numPr>
        <w:spacing w:line="276" w:lineRule="auto"/>
        <w:ind w:left="720"/>
        <w:contextualSpacing/>
        <w:jc w:val="both"/>
      </w:pPr>
      <w:proofErr w:type="spellStart"/>
      <w:r w:rsidRPr="000F77B0">
        <w:t>одлучује</w:t>
      </w:r>
      <w:proofErr w:type="spellEnd"/>
      <w:r w:rsidRPr="000F77B0">
        <w:t xml:space="preserve"> о </w:t>
      </w:r>
      <w:proofErr w:type="spellStart"/>
      <w:r w:rsidRPr="000F77B0">
        <w:t>прибављању</w:t>
      </w:r>
      <w:proofErr w:type="spellEnd"/>
      <w:r w:rsidRPr="000F77B0">
        <w:t xml:space="preserve"> и </w:t>
      </w:r>
      <w:proofErr w:type="spellStart"/>
      <w:r w:rsidRPr="000F77B0">
        <w:t>располагању</w:t>
      </w:r>
      <w:proofErr w:type="spellEnd"/>
      <w:r w:rsidRPr="000F77B0">
        <w:t xml:space="preserve"> </w:t>
      </w:r>
      <w:proofErr w:type="spellStart"/>
      <w:r w:rsidRPr="000F77B0">
        <w:t>покретним</w:t>
      </w:r>
      <w:proofErr w:type="spellEnd"/>
      <w:r w:rsidRPr="000F77B0">
        <w:t xml:space="preserve"> </w:t>
      </w:r>
      <w:proofErr w:type="spellStart"/>
      <w:r w:rsidRPr="000F77B0">
        <w:t>стварима</w:t>
      </w:r>
      <w:proofErr w:type="spellEnd"/>
      <w:r w:rsidRPr="000F77B0">
        <w:t xml:space="preserve"> у </w:t>
      </w:r>
      <w:proofErr w:type="spellStart"/>
      <w:r w:rsidRPr="000F77B0">
        <w:t>јавној</w:t>
      </w:r>
      <w:proofErr w:type="spellEnd"/>
      <w:r w:rsidRPr="000F77B0">
        <w:t xml:space="preserve"> </w:t>
      </w:r>
      <w:proofErr w:type="spellStart"/>
      <w:r w:rsidRPr="000F77B0">
        <w:t>својини</w:t>
      </w:r>
      <w:proofErr w:type="spellEnd"/>
      <w:r w:rsidRPr="000F77B0">
        <w:t xml:space="preserve"> </w:t>
      </w:r>
      <w:proofErr w:type="spellStart"/>
      <w:r w:rsidRPr="000F77B0">
        <w:t>Општине</w:t>
      </w:r>
      <w:proofErr w:type="spellEnd"/>
      <w:r w:rsidRPr="000F77B0">
        <w:t>;</w:t>
      </w:r>
    </w:p>
    <w:p w:rsidR="00003ECB" w:rsidRPr="000F77B0" w:rsidRDefault="00003ECB" w:rsidP="00C7659D">
      <w:pPr>
        <w:pStyle w:val="ListParagraph"/>
        <w:numPr>
          <w:ilvl w:val="0"/>
          <w:numId w:val="3"/>
        </w:numPr>
        <w:spacing w:line="276" w:lineRule="auto"/>
        <w:ind w:left="720"/>
        <w:contextualSpacing/>
        <w:jc w:val="both"/>
      </w:pPr>
      <w:proofErr w:type="spellStart"/>
      <w:r w:rsidRPr="000F77B0">
        <w:t>даје</w:t>
      </w:r>
      <w:proofErr w:type="spellEnd"/>
      <w:r w:rsidRPr="000F77B0">
        <w:t xml:space="preserve"> </w:t>
      </w:r>
      <w:proofErr w:type="spellStart"/>
      <w:r w:rsidRPr="000F77B0">
        <w:t>претходну</w:t>
      </w:r>
      <w:proofErr w:type="spellEnd"/>
      <w:r w:rsidRPr="000F77B0">
        <w:t xml:space="preserve"> </w:t>
      </w:r>
      <w:proofErr w:type="spellStart"/>
      <w:r w:rsidRPr="000F77B0">
        <w:t>сагласност</w:t>
      </w:r>
      <w:proofErr w:type="spellEnd"/>
      <w:r w:rsidRPr="000F77B0">
        <w:t xml:space="preserve"> </w:t>
      </w:r>
      <w:proofErr w:type="spellStart"/>
      <w:r w:rsidRPr="000F77B0">
        <w:t>носиоцима</w:t>
      </w:r>
      <w:proofErr w:type="spellEnd"/>
      <w:r w:rsidRPr="000F77B0">
        <w:t xml:space="preserve"> </w:t>
      </w:r>
      <w:proofErr w:type="spellStart"/>
      <w:r w:rsidRPr="000F77B0">
        <w:t>права</w:t>
      </w:r>
      <w:proofErr w:type="spellEnd"/>
      <w:r w:rsidRPr="000F77B0">
        <w:t xml:space="preserve"> </w:t>
      </w:r>
      <w:proofErr w:type="spellStart"/>
      <w:r w:rsidRPr="000F77B0">
        <w:t>коришћења</w:t>
      </w:r>
      <w:proofErr w:type="spellEnd"/>
      <w:r w:rsidRPr="000F77B0">
        <w:t xml:space="preserve"> </w:t>
      </w:r>
      <w:proofErr w:type="spellStart"/>
      <w:r w:rsidRPr="000F77B0">
        <w:t>на</w:t>
      </w:r>
      <w:proofErr w:type="spellEnd"/>
      <w:r w:rsidRPr="000F77B0">
        <w:t xml:space="preserve"> </w:t>
      </w:r>
      <w:proofErr w:type="spellStart"/>
      <w:r w:rsidRPr="000F77B0">
        <w:t>стварима</w:t>
      </w:r>
      <w:proofErr w:type="spellEnd"/>
      <w:r w:rsidRPr="000F77B0">
        <w:t xml:space="preserve"> у </w:t>
      </w:r>
      <w:proofErr w:type="spellStart"/>
      <w:r w:rsidRPr="000F77B0">
        <w:t>јавној</w:t>
      </w:r>
      <w:proofErr w:type="spellEnd"/>
      <w:r w:rsidRPr="000F77B0">
        <w:t xml:space="preserve"> </w:t>
      </w:r>
      <w:proofErr w:type="spellStart"/>
      <w:r w:rsidRPr="000F77B0">
        <w:t>својини</w:t>
      </w:r>
      <w:proofErr w:type="spellEnd"/>
      <w:r w:rsidRPr="000F77B0">
        <w:t xml:space="preserve"> </w:t>
      </w:r>
      <w:proofErr w:type="spellStart"/>
      <w:r w:rsidRPr="000F77B0">
        <w:t>Општине</w:t>
      </w:r>
      <w:proofErr w:type="spellEnd"/>
      <w:r w:rsidRPr="000F77B0">
        <w:t xml:space="preserve"> (</w:t>
      </w:r>
      <w:proofErr w:type="spellStart"/>
      <w:r w:rsidRPr="000F77B0">
        <w:t>месним</w:t>
      </w:r>
      <w:proofErr w:type="spellEnd"/>
      <w:r w:rsidRPr="000F77B0">
        <w:t xml:space="preserve"> </w:t>
      </w:r>
      <w:proofErr w:type="spellStart"/>
      <w:r w:rsidRPr="000F77B0">
        <w:t>заједницама</w:t>
      </w:r>
      <w:proofErr w:type="spellEnd"/>
      <w:r w:rsidRPr="000F77B0">
        <w:t xml:space="preserve">, </w:t>
      </w:r>
      <w:proofErr w:type="spellStart"/>
      <w:r w:rsidRPr="000F77B0">
        <w:t>установама</w:t>
      </w:r>
      <w:proofErr w:type="spellEnd"/>
      <w:r w:rsidRPr="000F77B0">
        <w:t xml:space="preserve"> и </w:t>
      </w:r>
      <w:proofErr w:type="spellStart"/>
      <w:r w:rsidRPr="000F77B0">
        <w:t>другим</w:t>
      </w:r>
      <w:proofErr w:type="spellEnd"/>
      <w:r w:rsidRPr="000F77B0">
        <w:t xml:space="preserve"> </w:t>
      </w:r>
      <w:proofErr w:type="spellStart"/>
      <w:r w:rsidRPr="000F77B0">
        <w:t>организацијама</w:t>
      </w:r>
      <w:proofErr w:type="spellEnd"/>
      <w:r w:rsidRPr="000F77B0">
        <w:t xml:space="preserve">) </w:t>
      </w:r>
      <w:proofErr w:type="spellStart"/>
      <w:r w:rsidRPr="000F77B0">
        <w:t>за</w:t>
      </w:r>
      <w:proofErr w:type="spellEnd"/>
      <w:r w:rsidRPr="000F77B0">
        <w:t xml:space="preserve"> </w:t>
      </w:r>
      <w:proofErr w:type="spellStart"/>
      <w:r w:rsidRPr="000F77B0">
        <w:t>давање</w:t>
      </w:r>
      <w:proofErr w:type="spellEnd"/>
      <w:r w:rsidRPr="000F77B0">
        <w:t xml:space="preserve"> у </w:t>
      </w:r>
      <w:proofErr w:type="spellStart"/>
      <w:r w:rsidRPr="000F77B0">
        <w:t>закуп</w:t>
      </w:r>
      <w:proofErr w:type="spellEnd"/>
      <w:r w:rsidRPr="000F77B0">
        <w:t xml:space="preserve"> </w:t>
      </w:r>
      <w:proofErr w:type="spellStart"/>
      <w:r w:rsidRPr="000F77B0">
        <w:t>тих</w:t>
      </w:r>
      <w:proofErr w:type="spellEnd"/>
      <w:r w:rsidRPr="000F77B0">
        <w:t xml:space="preserve"> </w:t>
      </w:r>
      <w:proofErr w:type="spellStart"/>
      <w:r w:rsidRPr="000F77B0">
        <w:t>ствари</w:t>
      </w:r>
      <w:proofErr w:type="spellEnd"/>
      <w:r w:rsidRPr="000F77B0">
        <w:t>;</w:t>
      </w:r>
    </w:p>
    <w:p w:rsidR="00003ECB" w:rsidRPr="000F77B0" w:rsidRDefault="00003ECB" w:rsidP="00C7659D">
      <w:pPr>
        <w:pStyle w:val="ListParagraph"/>
        <w:numPr>
          <w:ilvl w:val="0"/>
          <w:numId w:val="3"/>
        </w:numPr>
        <w:spacing w:line="276" w:lineRule="auto"/>
        <w:ind w:left="720"/>
        <w:contextualSpacing/>
        <w:jc w:val="both"/>
      </w:pPr>
      <w:proofErr w:type="spellStart"/>
      <w:r w:rsidRPr="000F77B0">
        <w:lastRenderedPageBreak/>
        <w:t>врши</w:t>
      </w:r>
      <w:proofErr w:type="spellEnd"/>
      <w:r w:rsidRPr="000F77B0">
        <w:t xml:space="preserve"> </w:t>
      </w:r>
      <w:proofErr w:type="spellStart"/>
      <w:r w:rsidRPr="000F77B0">
        <w:t>распоред</w:t>
      </w:r>
      <w:proofErr w:type="spellEnd"/>
      <w:r w:rsidRPr="000F77B0">
        <w:t xml:space="preserve"> </w:t>
      </w:r>
      <w:proofErr w:type="spellStart"/>
      <w:r w:rsidRPr="000F77B0">
        <w:t>службених</w:t>
      </w:r>
      <w:proofErr w:type="spellEnd"/>
      <w:r w:rsidRPr="000F77B0">
        <w:t xml:space="preserve"> </w:t>
      </w:r>
      <w:proofErr w:type="spellStart"/>
      <w:r w:rsidRPr="000F77B0">
        <w:t>зграда</w:t>
      </w:r>
      <w:proofErr w:type="spellEnd"/>
      <w:r w:rsidRPr="000F77B0">
        <w:t xml:space="preserve"> и </w:t>
      </w:r>
      <w:proofErr w:type="spellStart"/>
      <w:r w:rsidRPr="000F77B0">
        <w:t>пословних</w:t>
      </w:r>
      <w:proofErr w:type="spellEnd"/>
      <w:r w:rsidRPr="000F77B0">
        <w:t xml:space="preserve"> </w:t>
      </w:r>
      <w:proofErr w:type="spellStart"/>
      <w:r w:rsidRPr="000F77B0">
        <w:t>просторија</w:t>
      </w:r>
      <w:proofErr w:type="spellEnd"/>
      <w:r w:rsidRPr="000F77B0">
        <w:t xml:space="preserve"> у</w:t>
      </w:r>
      <w:r w:rsidRPr="000F77B0">
        <w:rPr>
          <w:color w:val="000000"/>
        </w:rPr>
        <w:t xml:space="preserve"> </w:t>
      </w:r>
      <w:proofErr w:type="spellStart"/>
      <w:r w:rsidRPr="000F77B0">
        <w:rPr>
          <w:color w:val="000000"/>
        </w:rPr>
        <w:t>јавној</w:t>
      </w:r>
      <w:proofErr w:type="spellEnd"/>
      <w:r w:rsidRPr="000F77B0">
        <w:t xml:space="preserve"> </w:t>
      </w:r>
      <w:proofErr w:type="spellStart"/>
      <w:r w:rsidRPr="000F77B0">
        <w:t>својини</w:t>
      </w:r>
      <w:proofErr w:type="spellEnd"/>
      <w:r w:rsidRPr="000F77B0">
        <w:t xml:space="preserve"> </w:t>
      </w:r>
      <w:proofErr w:type="spellStart"/>
      <w:r w:rsidRPr="000F77B0">
        <w:t>Општине</w:t>
      </w:r>
      <w:proofErr w:type="spellEnd"/>
      <w:r w:rsidRPr="000F77B0">
        <w:t>;</w:t>
      </w:r>
    </w:p>
    <w:p w:rsidR="00003ECB" w:rsidRPr="000F77B0" w:rsidRDefault="00003ECB" w:rsidP="00C7659D">
      <w:pPr>
        <w:pStyle w:val="ListParagraph"/>
        <w:numPr>
          <w:ilvl w:val="0"/>
          <w:numId w:val="3"/>
        </w:numPr>
        <w:spacing w:line="276" w:lineRule="auto"/>
        <w:ind w:left="720"/>
        <w:contextualSpacing/>
        <w:jc w:val="both"/>
      </w:pPr>
      <w:proofErr w:type="spellStart"/>
      <w:r w:rsidRPr="000F77B0">
        <w:t>закључује</w:t>
      </w:r>
      <w:proofErr w:type="spellEnd"/>
      <w:r w:rsidRPr="000F77B0">
        <w:t xml:space="preserve"> </w:t>
      </w:r>
      <w:proofErr w:type="spellStart"/>
      <w:r w:rsidRPr="000F77B0">
        <w:t>уговоре</w:t>
      </w:r>
      <w:proofErr w:type="spellEnd"/>
      <w:r w:rsidRPr="000F77B0">
        <w:t xml:space="preserve"> у </w:t>
      </w:r>
      <w:proofErr w:type="spellStart"/>
      <w:r w:rsidRPr="000F77B0">
        <w:t>име</w:t>
      </w:r>
      <w:proofErr w:type="spellEnd"/>
      <w:r w:rsidRPr="000F77B0">
        <w:t xml:space="preserve"> </w:t>
      </w:r>
      <w:proofErr w:type="spellStart"/>
      <w:r w:rsidRPr="000F77B0">
        <w:t>Општине</w:t>
      </w:r>
      <w:proofErr w:type="spellEnd"/>
      <w:r w:rsidRPr="000F77B0">
        <w:t xml:space="preserve">, </w:t>
      </w:r>
      <w:proofErr w:type="spellStart"/>
      <w:r w:rsidRPr="000F77B0">
        <w:t>на</w:t>
      </w:r>
      <w:proofErr w:type="spellEnd"/>
      <w:r w:rsidRPr="000F77B0">
        <w:t xml:space="preserve"> </w:t>
      </w:r>
      <w:proofErr w:type="spellStart"/>
      <w:r w:rsidRPr="000F77B0">
        <w:t>основу</w:t>
      </w:r>
      <w:proofErr w:type="spellEnd"/>
      <w:r w:rsidRPr="000F77B0">
        <w:t xml:space="preserve"> </w:t>
      </w:r>
      <w:proofErr w:type="spellStart"/>
      <w:r w:rsidRPr="000F77B0">
        <w:t>овлашћења</w:t>
      </w:r>
      <w:proofErr w:type="spellEnd"/>
      <w:r w:rsidRPr="000F77B0">
        <w:t xml:space="preserve"> </w:t>
      </w:r>
      <w:proofErr w:type="spellStart"/>
      <w:r w:rsidRPr="000F77B0">
        <w:t>из</w:t>
      </w:r>
      <w:proofErr w:type="spellEnd"/>
      <w:r w:rsidRPr="000F77B0">
        <w:t xml:space="preserve"> </w:t>
      </w:r>
      <w:proofErr w:type="spellStart"/>
      <w:r w:rsidRPr="000F77B0">
        <w:t>закона</w:t>
      </w:r>
      <w:proofErr w:type="spellEnd"/>
      <w:r w:rsidRPr="000F77B0">
        <w:t xml:space="preserve">, </w:t>
      </w:r>
      <w:proofErr w:type="spellStart"/>
      <w:proofErr w:type="gramStart"/>
      <w:r w:rsidRPr="000F77B0">
        <w:t>статута</w:t>
      </w:r>
      <w:proofErr w:type="spellEnd"/>
      <w:r w:rsidRPr="000F77B0">
        <w:t xml:space="preserve">  и</w:t>
      </w:r>
      <w:proofErr w:type="gramEnd"/>
      <w:r w:rsidRPr="000F77B0">
        <w:t xml:space="preserve"> </w:t>
      </w:r>
      <w:proofErr w:type="spellStart"/>
      <w:r w:rsidRPr="000F77B0">
        <w:t>одлука</w:t>
      </w:r>
      <w:proofErr w:type="spellEnd"/>
      <w:r w:rsidRPr="000F77B0">
        <w:t xml:space="preserve"> </w:t>
      </w:r>
      <w:proofErr w:type="spellStart"/>
      <w:r w:rsidRPr="000F77B0">
        <w:t>Скупштине</w:t>
      </w:r>
      <w:proofErr w:type="spellEnd"/>
      <w:r w:rsidRPr="000F77B0">
        <w:t xml:space="preserve"> </w:t>
      </w:r>
      <w:proofErr w:type="spellStart"/>
      <w:r w:rsidRPr="000F77B0">
        <w:t>општине</w:t>
      </w:r>
      <w:proofErr w:type="spellEnd"/>
      <w:r w:rsidRPr="000F77B0">
        <w:t>;</w:t>
      </w:r>
    </w:p>
    <w:p w:rsidR="00003ECB" w:rsidRPr="000F77B0" w:rsidRDefault="00003ECB" w:rsidP="00C7659D">
      <w:pPr>
        <w:numPr>
          <w:ilvl w:val="0"/>
          <w:numId w:val="3"/>
        </w:numPr>
        <w:spacing w:line="276" w:lineRule="auto"/>
        <w:ind w:left="720"/>
        <w:jc w:val="both"/>
        <w:rPr>
          <w:lang w:val="sr-Cyrl-CS"/>
        </w:rPr>
      </w:pPr>
      <w:r w:rsidRPr="000F77B0">
        <w:rPr>
          <w:lang w:val="sr-Cyrl-CS"/>
        </w:rPr>
        <w:t>у име Општине закључује колективне уговоре за органе и за предузећа, установе и друге јавне службе чији је оснивач Општина;</w:t>
      </w:r>
    </w:p>
    <w:p w:rsidR="00003ECB" w:rsidRPr="000F77B0" w:rsidRDefault="00003ECB" w:rsidP="00C7659D">
      <w:pPr>
        <w:pStyle w:val="ListParagraph"/>
        <w:numPr>
          <w:ilvl w:val="0"/>
          <w:numId w:val="3"/>
        </w:numPr>
        <w:spacing w:before="120" w:after="200" w:line="276" w:lineRule="auto"/>
        <w:ind w:left="720"/>
        <w:contextualSpacing/>
        <w:jc w:val="both"/>
        <w:rPr>
          <w:lang w:val="sr-Cyrl-CS"/>
        </w:rPr>
      </w:pPr>
      <w:r w:rsidRPr="000F77B0">
        <w:rPr>
          <w:lang w:val="sr-Cyrl-CS"/>
        </w:rPr>
        <w:t>одлучује о организовању и спровођењу јавних радова;</w:t>
      </w:r>
    </w:p>
    <w:p w:rsidR="00003ECB" w:rsidRPr="000F77B0" w:rsidRDefault="00003ECB" w:rsidP="00C7659D">
      <w:pPr>
        <w:pStyle w:val="ListParagraph"/>
        <w:numPr>
          <w:ilvl w:val="0"/>
          <w:numId w:val="3"/>
        </w:numPr>
        <w:spacing w:before="120" w:after="200" w:line="276" w:lineRule="auto"/>
        <w:ind w:left="720"/>
        <w:contextualSpacing/>
        <w:jc w:val="both"/>
        <w:rPr>
          <w:lang w:val="sr-Cyrl-CS"/>
        </w:rPr>
      </w:pPr>
      <w:r w:rsidRPr="000F77B0">
        <w:rPr>
          <w:lang w:val="sr-Cyrl-CS"/>
        </w:rPr>
        <w:t>закључује уговор о донацији од физичког или правног лица;</w:t>
      </w:r>
    </w:p>
    <w:p w:rsidR="00003ECB" w:rsidRPr="000F77B0" w:rsidRDefault="00003ECB" w:rsidP="00C7659D">
      <w:pPr>
        <w:pStyle w:val="ListParagraph"/>
        <w:numPr>
          <w:ilvl w:val="0"/>
          <w:numId w:val="3"/>
        </w:numPr>
        <w:spacing w:before="120" w:after="200" w:line="276" w:lineRule="auto"/>
        <w:ind w:left="720"/>
        <w:contextualSpacing/>
        <w:jc w:val="both"/>
        <w:rPr>
          <w:lang w:val="sr-Cyrl-CS"/>
        </w:rPr>
      </w:pPr>
      <w:r w:rsidRPr="000F77B0">
        <w:rPr>
          <w:lang w:val="sr-Cyrl-CS"/>
        </w:rPr>
        <w:t>командант је Општинског штаба за ванредне ситуације по положају</w:t>
      </w:r>
      <w:r w:rsidRPr="000F77B0">
        <w:t>,</w:t>
      </w:r>
      <w:r w:rsidRPr="000F77B0">
        <w:rPr>
          <w:lang w:val="sr-Cyrl-CS"/>
        </w:rPr>
        <w:t xml:space="preserve"> доноси одлуку о проглашењу </w:t>
      </w:r>
      <w:r w:rsidRPr="000F77B0">
        <w:t xml:space="preserve">и о </w:t>
      </w:r>
      <w:proofErr w:type="spellStart"/>
      <w:r w:rsidRPr="000F77B0">
        <w:t>укидању</w:t>
      </w:r>
      <w:proofErr w:type="spellEnd"/>
      <w:r w:rsidRPr="000F77B0">
        <w:t xml:space="preserve"> </w:t>
      </w:r>
      <w:r w:rsidRPr="000F77B0">
        <w:rPr>
          <w:lang w:val="sr-Cyrl-CS"/>
        </w:rPr>
        <w:t>ванредне ситуације на предлог Општинског штаба за ванредне ситуације</w:t>
      </w:r>
      <w:r w:rsidRPr="000F77B0">
        <w:rPr>
          <w:b/>
          <w:lang w:val="sr-Cyrl-CS"/>
        </w:rPr>
        <w:t>;</w:t>
      </w:r>
    </w:p>
    <w:p w:rsidR="00003ECB" w:rsidRPr="000F77B0" w:rsidRDefault="00003ECB" w:rsidP="00C7659D">
      <w:pPr>
        <w:pStyle w:val="ListParagraph"/>
        <w:numPr>
          <w:ilvl w:val="0"/>
          <w:numId w:val="3"/>
        </w:numPr>
        <w:spacing w:before="120" w:after="200" w:line="276" w:lineRule="auto"/>
        <w:ind w:left="720"/>
        <w:contextualSpacing/>
        <w:jc w:val="both"/>
        <w:rPr>
          <w:lang w:val="sr-Cyrl-CS"/>
        </w:rPr>
      </w:pPr>
      <w:r w:rsidRPr="000F77B0">
        <w:rPr>
          <w:lang w:val="sr-Cyrl-CS"/>
        </w:rPr>
        <w:t>доноси одлуку о проглашењу дана жалости у Општини;</w:t>
      </w:r>
    </w:p>
    <w:p w:rsidR="00003ECB" w:rsidRPr="007A40D3" w:rsidRDefault="00003ECB" w:rsidP="00C7659D">
      <w:pPr>
        <w:pStyle w:val="ListParagraph"/>
        <w:numPr>
          <w:ilvl w:val="0"/>
          <w:numId w:val="3"/>
        </w:numPr>
        <w:spacing w:before="120" w:after="200" w:line="276" w:lineRule="auto"/>
        <w:ind w:left="720"/>
        <w:contextualSpacing/>
        <w:jc w:val="both"/>
        <w:rPr>
          <w:lang w:val="sr-Cyrl-CS"/>
        </w:rPr>
      </w:pPr>
      <w:r w:rsidRPr="007A40D3">
        <w:rPr>
          <w:lang w:val="sr-Cyrl-CS"/>
        </w:rPr>
        <w:t>усваја извештаје о извршењу буџета Општине и доставља их Скупштини општине;</w:t>
      </w:r>
    </w:p>
    <w:p w:rsidR="00003ECB" w:rsidRPr="000F77B0" w:rsidRDefault="00003ECB" w:rsidP="00C7659D">
      <w:pPr>
        <w:numPr>
          <w:ilvl w:val="0"/>
          <w:numId w:val="3"/>
        </w:numPr>
        <w:spacing w:line="276" w:lineRule="auto"/>
        <w:ind w:left="720"/>
        <w:jc w:val="both"/>
        <w:rPr>
          <w:lang w:val="sr-Cyrl-CS"/>
        </w:rPr>
      </w:pPr>
      <w:r w:rsidRPr="000F77B0">
        <w:rPr>
          <w:lang w:val="sr-Latn-CS"/>
        </w:rPr>
        <w:t>информише јавност о свом раду;</w:t>
      </w:r>
    </w:p>
    <w:p w:rsidR="00003ECB" w:rsidRPr="000F77B0" w:rsidRDefault="00003ECB" w:rsidP="00C7659D">
      <w:pPr>
        <w:numPr>
          <w:ilvl w:val="0"/>
          <w:numId w:val="3"/>
        </w:numPr>
        <w:spacing w:line="276" w:lineRule="auto"/>
        <w:ind w:left="720"/>
        <w:jc w:val="both"/>
        <w:rPr>
          <w:lang w:val="sr-Cyrl-CS"/>
        </w:rPr>
      </w:pPr>
      <w:r w:rsidRPr="000F77B0">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003ECB" w:rsidRPr="000F77B0" w:rsidRDefault="00003ECB" w:rsidP="00C7659D">
      <w:pPr>
        <w:numPr>
          <w:ilvl w:val="0"/>
          <w:numId w:val="3"/>
        </w:numPr>
        <w:spacing w:line="276" w:lineRule="auto"/>
        <w:ind w:left="720"/>
        <w:jc w:val="both"/>
        <w:rPr>
          <w:lang w:val="sr-Cyrl-CS"/>
        </w:rPr>
      </w:pPr>
      <w:r w:rsidRPr="000F77B0">
        <w:rPr>
          <w:lang w:val="sr-Latn-CS"/>
        </w:rPr>
        <w:t>образује стручна саветодавна радна тела за поједине послове из своје надлежности;</w:t>
      </w:r>
    </w:p>
    <w:p w:rsidR="00003ECB" w:rsidRPr="000F77B0" w:rsidRDefault="00003ECB" w:rsidP="00C7659D">
      <w:pPr>
        <w:pStyle w:val="CommentText"/>
        <w:numPr>
          <w:ilvl w:val="0"/>
          <w:numId w:val="3"/>
        </w:numPr>
        <w:spacing w:line="276" w:lineRule="auto"/>
        <w:ind w:left="720"/>
        <w:rPr>
          <w:sz w:val="24"/>
          <w:szCs w:val="24"/>
        </w:rPr>
      </w:pPr>
      <w:r w:rsidRPr="000F77B0">
        <w:rPr>
          <w:sz w:val="24"/>
          <w:szCs w:val="24"/>
          <w:lang w:val="sr-Cyrl-CS"/>
        </w:rPr>
        <w:t>поставља и разрешава помоћнике председника општине;</w:t>
      </w:r>
    </w:p>
    <w:p w:rsidR="00003ECB" w:rsidRPr="000F77B0" w:rsidRDefault="00003ECB" w:rsidP="00C7659D">
      <w:pPr>
        <w:numPr>
          <w:ilvl w:val="0"/>
          <w:numId w:val="3"/>
        </w:numPr>
        <w:spacing w:line="276" w:lineRule="auto"/>
        <w:ind w:left="720"/>
        <w:jc w:val="both"/>
        <w:rPr>
          <w:lang w:val="sr-Cyrl-CS"/>
        </w:rPr>
      </w:pPr>
      <w:r w:rsidRPr="000F77B0">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003ECB" w:rsidRPr="000F77B0" w:rsidRDefault="00003ECB" w:rsidP="00C7659D">
      <w:pPr>
        <w:numPr>
          <w:ilvl w:val="0"/>
          <w:numId w:val="3"/>
        </w:numPr>
        <w:spacing w:line="276" w:lineRule="auto"/>
        <w:ind w:left="720"/>
        <w:jc w:val="both"/>
        <w:rPr>
          <w:lang w:val="sr-Cyrl-CS"/>
        </w:rPr>
      </w:pPr>
      <w:r w:rsidRPr="000F77B0">
        <w:rPr>
          <w:lang w:val="sr-Cyrl-CS"/>
        </w:rPr>
        <w:t xml:space="preserve">врши и друге послове утврђене овим </w:t>
      </w:r>
      <w:r w:rsidRPr="000F77B0">
        <w:rPr>
          <w:lang w:val="sr-Latn-CS"/>
        </w:rPr>
        <w:t>с</w:t>
      </w:r>
      <w:r w:rsidRPr="000F77B0">
        <w:rPr>
          <w:lang w:val="sr-Cyrl-CS"/>
        </w:rPr>
        <w:t xml:space="preserve">татутом и другим актима </w:t>
      </w:r>
      <w:r w:rsidRPr="000F77B0">
        <w:rPr>
          <w:lang w:val="sr-Latn-CS"/>
        </w:rPr>
        <w:t>О</w:t>
      </w:r>
      <w:r w:rsidRPr="000F77B0">
        <w:rPr>
          <w:lang w:val="sr-Cyrl-CS"/>
        </w:rPr>
        <w:t>пштине.</w:t>
      </w:r>
    </w:p>
    <w:p w:rsidR="00003ECB" w:rsidRPr="000F77B0" w:rsidRDefault="00003ECB" w:rsidP="00C7659D">
      <w:pPr>
        <w:spacing w:line="276" w:lineRule="auto"/>
        <w:jc w:val="both"/>
        <w:rPr>
          <w:lang w:val="sr-Latn-CS"/>
        </w:rPr>
      </w:pPr>
    </w:p>
    <w:p w:rsidR="00003ECB" w:rsidRPr="000F77B0" w:rsidRDefault="00003ECB" w:rsidP="00C7659D">
      <w:pPr>
        <w:spacing w:line="276" w:lineRule="auto"/>
        <w:jc w:val="both"/>
      </w:pPr>
      <w:r w:rsidRPr="000F77B0">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0F77B0">
        <w:t>.</w:t>
      </w:r>
    </w:p>
    <w:p w:rsidR="00B327A6" w:rsidRDefault="00B327A6" w:rsidP="00C7659D">
      <w:pPr>
        <w:tabs>
          <w:tab w:val="left" w:pos="426"/>
        </w:tabs>
        <w:spacing w:line="276" w:lineRule="auto"/>
        <w:ind w:left="142"/>
        <w:jc w:val="both"/>
        <w:rPr>
          <w:lang w:val="sr-Cyrl-CS"/>
        </w:rPr>
      </w:pPr>
    </w:p>
    <w:p w:rsidR="003C42FD" w:rsidRDefault="003C42FD" w:rsidP="00C7659D">
      <w:pPr>
        <w:spacing w:line="276" w:lineRule="auto"/>
        <w:jc w:val="both"/>
        <w:rPr>
          <w:lang w:val="sr-Cyrl-CS"/>
        </w:rPr>
      </w:pPr>
      <w:r w:rsidRPr="005347FC">
        <w:rPr>
          <w:b/>
          <w:lang w:val="sr-Cyrl-CS"/>
        </w:rPr>
        <w:tab/>
      </w:r>
      <w:r w:rsidRPr="005347FC">
        <w:rPr>
          <w:lang w:val="sr-Cyrl-CS"/>
        </w:rPr>
        <w:t>Током 201</w:t>
      </w:r>
      <w:r w:rsidR="00346F60">
        <w:rPr>
          <w:lang w:val="sr-Cyrl-RS"/>
        </w:rPr>
        <w:t>9</w:t>
      </w:r>
      <w:r w:rsidRPr="005347FC">
        <w:rPr>
          <w:lang w:val="sr-Cyrl-CS"/>
        </w:rPr>
        <w:t>.</w:t>
      </w:r>
      <w:r w:rsidRPr="005347FC">
        <w:rPr>
          <w:lang w:val="ru-RU"/>
        </w:rPr>
        <w:t xml:space="preserve"> </w:t>
      </w:r>
      <w:r w:rsidRPr="005347FC">
        <w:rPr>
          <w:lang w:val="sr-Cyrl-CS"/>
        </w:rPr>
        <w:t>године активности  Председника општине Ражањ  биле су усмерене на обезбеђење услова за редовно функционисање локалне самоуправе, као и на извршавање задатака из надлежности Председника општине, утврђених законом и Статутом општине.</w:t>
      </w:r>
    </w:p>
    <w:p w:rsidR="003C42FD" w:rsidRPr="00482D29" w:rsidRDefault="003C42FD" w:rsidP="00C7659D">
      <w:pPr>
        <w:spacing w:line="276" w:lineRule="auto"/>
        <w:ind w:firstLine="720"/>
        <w:jc w:val="both"/>
        <w:rPr>
          <w:lang w:val="sr-Cyrl-CS"/>
        </w:rPr>
      </w:pPr>
      <w:r w:rsidRPr="000D1917">
        <w:rPr>
          <w:lang w:val="sr-Cyrl-CS"/>
        </w:rPr>
        <w:t>Имајући у виду да је Председник општине орган општине који представља и заступа општину, који врши извршну функцију у општини и да у том циљу врши бројне послове општине, то овај Извештај садржи само најбитније активности Председника општине у 201</w:t>
      </w:r>
      <w:r w:rsidR="00346F60">
        <w:rPr>
          <w:lang w:val="sr-Cyrl-RS"/>
        </w:rPr>
        <w:t>9</w:t>
      </w:r>
      <w:r w:rsidRPr="000D1917">
        <w:rPr>
          <w:lang w:val="sr-Cyrl-CS"/>
        </w:rPr>
        <w:t>. години.</w:t>
      </w:r>
    </w:p>
    <w:p w:rsidR="003C42FD" w:rsidRPr="00C82DF2" w:rsidRDefault="003C42FD" w:rsidP="00C7659D">
      <w:pPr>
        <w:spacing w:line="360" w:lineRule="auto"/>
        <w:jc w:val="both"/>
        <w:rPr>
          <w:lang w:val="sr-Cyrl-CS"/>
        </w:rPr>
      </w:pPr>
      <w:r w:rsidRPr="00C82DF2">
        <w:rPr>
          <w:lang w:val="sr-Cyrl-CS"/>
        </w:rPr>
        <w:t>У трошењу буџетских средстава се поступало у складу са законом, полазећи од Одлуке о буџету општине Ражањ за 20</w:t>
      </w:r>
      <w:r>
        <w:rPr>
          <w:lang w:val="sr-Cyrl-CS"/>
        </w:rPr>
        <w:t>1</w:t>
      </w:r>
      <w:r w:rsidR="00346F60">
        <w:rPr>
          <w:lang w:val="sr-Cyrl-RS"/>
        </w:rPr>
        <w:t>9</w:t>
      </w:r>
      <w:r w:rsidRPr="00C82DF2">
        <w:rPr>
          <w:lang w:val="sr-Cyrl-CS"/>
        </w:rPr>
        <w:t xml:space="preserve">. годину, односно расположива средства су усмеравана за </w:t>
      </w:r>
      <w:r w:rsidRPr="00C82DF2">
        <w:rPr>
          <w:lang w:val="sr-Cyrl-CS"/>
        </w:rPr>
        <w:lastRenderedPageBreak/>
        <w:t xml:space="preserve">измирење законом утврђених обавеза и за обављање редовних активности буџетских корисника, а све у складу са њиховим плановима и програмима. </w:t>
      </w:r>
    </w:p>
    <w:p w:rsidR="00B327A6" w:rsidRPr="00677D97" w:rsidRDefault="00B327A6" w:rsidP="00C7659D">
      <w:pPr>
        <w:tabs>
          <w:tab w:val="left" w:pos="426"/>
        </w:tabs>
        <w:spacing w:line="360" w:lineRule="auto"/>
        <w:ind w:left="142"/>
        <w:jc w:val="both"/>
        <w:rPr>
          <w:lang w:val="sr-Cyrl-CS"/>
        </w:rPr>
      </w:pPr>
    </w:p>
    <w:p w:rsidR="00B327A6" w:rsidRPr="00EF4A33" w:rsidRDefault="00B327A6" w:rsidP="00C7659D">
      <w:pPr>
        <w:tabs>
          <w:tab w:val="left" w:pos="426"/>
        </w:tabs>
        <w:spacing w:line="360" w:lineRule="auto"/>
        <w:jc w:val="both"/>
        <w:rPr>
          <w:lang w:val="sr-Cyrl-CS"/>
        </w:rPr>
      </w:pPr>
    </w:p>
    <w:p w:rsidR="00B327A6" w:rsidRPr="00C7659D" w:rsidRDefault="00B327A6" w:rsidP="00C7659D">
      <w:pPr>
        <w:tabs>
          <w:tab w:val="left" w:pos="426"/>
        </w:tabs>
        <w:spacing w:line="360" w:lineRule="auto"/>
        <w:ind w:left="142"/>
        <w:jc w:val="both"/>
        <w:rPr>
          <w:color w:val="FF0000"/>
        </w:rPr>
      </w:pPr>
      <w:r>
        <w:t>У 201</w:t>
      </w:r>
      <w:r w:rsidR="00346F60">
        <w:rPr>
          <w:lang w:val="sr-Cyrl-RS"/>
        </w:rPr>
        <w:t>9</w:t>
      </w:r>
      <w:r>
        <w:t xml:space="preserve">. </w:t>
      </w:r>
      <w:proofErr w:type="spellStart"/>
      <w:r>
        <w:t>години</w:t>
      </w:r>
      <w:proofErr w:type="spellEnd"/>
      <w:r>
        <w:t xml:space="preserve"> </w:t>
      </w:r>
      <w:proofErr w:type="spellStart"/>
      <w:r>
        <w:t>званично</w:t>
      </w:r>
      <w:proofErr w:type="spellEnd"/>
      <w:r>
        <w:t xml:space="preserve"> </w:t>
      </w:r>
      <w:proofErr w:type="spellStart"/>
      <w:r>
        <w:t>сам</w:t>
      </w:r>
      <w:proofErr w:type="spellEnd"/>
      <w:r>
        <w:t xml:space="preserve"> </w:t>
      </w:r>
      <w:proofErr w:type="spellStart"/>
      <w:r>
        <w:t>представљао</w:t>
      </w:r>
      <w:proofErr w:type="spellEnd"/>
      <w:r>
        <w:t xml:space="preserve"> </w:t>
      </w:r>
      <w:proofErr w:type="spellStart"/>
      <w:r>
        <w:t>општину</w:t>
      </w:r>
      <w:proofErr w:type="spellEnd"/>
      <w:r>
        <w:t xml:space="preserve"> </w:t>
      </w:r>
      <w:proofErr w:type="spellStart"/>
      <w:r>
        <w:t>на</w:t>
      </w:r>
      <w:proofErr w:type="spellEnd"/>
      <w:r>
        <w:t xml:space="preserve"> </w:t>
      </w:r>
      <w:proofErr w:type="spellStart"/>
      <w:r>
        <w:t>више</w:t>
      </w:r>
      <w:proofErr w:type="spellEnd"/>
      <w:r>
        <w:t xml:space="preserve"> </w:t>
      </w:r>
      <w:proofErr w:type="spellStart"/>
      <w:r>
        <w:t>радних</w:t>
      </w:r>
      <w:proofErr w:type="spellEnd"/>
      <w:r>
        <w:t xml:space="preserve"> и </w:t>
      </w:r>
      <w:proofErr w:type="spellStart"/>
      <w:r>
        <w:t>свечаних</w:t>
      </w:r>
      <w:proofErr w:type="spellEnd"/>
      <w:r>
        <w:t xml:space="preserve"> </w:t>
      </w:r>
      <w:proofErr w:type="spellStart"/>
      <w:r>
        <w:t>окупљања</w:t>
      </w:r>
      <w:proofErr w:type="spellEnd"/>
      <w:r>
        <w:t xml:space="preserve">, </w:t>
      </w:r>
      <w:proofErr w:type="spellStart"/>
      <w:r>
        <w:t>обележавању</w:t>
      </w:r>
      <w:proofErr w:type="spellEnd"/>
      <w:r>
        <w:t xml:space="preserve"> </w:t>
      </w:r>
      <w:proofErr w:type="spellStart"/>
      <w:r>
        <w:t>јубилеја</w:t>
      </w:r>
      <w:proofErr w:type="spellEnd"/>
      <w:r>
        <w:t xml:space="preserve">, </w:t>
      </w:r>
      <w:proofErr w:type="spellStart"/>
      <w:r>
        <w:t>одређених</w:t>
      </w:r>
      <w:proofErr w:type="spellEnd"/>
      <w:r>
        <w:t xml:space="preserve"> </w:t>
      </w:r>
      <w:proofErr w:type="spellStart"/>
      <w:r>
        <w:t>манифестација</w:t>
      </w:r>
      <w:proofErr w:type="spellEnd"/>
      <w:r>
        <w:t xml:space="preserve">, </w:t>
      </w:r>
      <w:proofErr w:type="spellStart"/>
      <w:r>
        <w:t>као</w:t>
      </w:r>
      <w:proofErr w:type="spellEnd"/>
      <w:r>
        <w:t xml:space="preserve"> и </w:t>
      </w:r>
      <w:proofErr w:type="spellStart"/>
      <w:r>
        <w:t>више</w:t>
      </w:r>
      <w:proofErr w:type="spellEnd"/>
      <w:r>
        <w:t xml:space="preserve"> </w:t>
      </w:r>
      <w:proofErr w:type="spellStart"/>
      <w:r>
        <w:t>заступања</w:t>
      </w:r>
      <w:proofErr w:type="spellEnd"/>
      <w:r>
        <w:t xml:space="preserve"> </w:t>
      </w:r>
      <w:proofErr w:type="spellStart"/>
      <w:r>
        <w:t>Општине</w:t>
      </w:r>
      <w:proofErr w:type="spellEnd"/>
      <w:r>
        <w:t xml:space="preserve"> у </w:t>
      </w:r>
      <w:proofErr w:type="spellStart"/>
      <w:r>
        <w:t>разним</w:t>
      </w:r>
      <w:proofErr w:type="spellEnd"/>
      <w:r>
        <w:t xml:space="preserve"> </w:t>
      </w:r>
      <w:proofErr w:type="spellStart"/>
      <w:r>
        <w:t>развојним</w:t>
      </w:r>
      <w:proofErr w:type="spellEnd"/>
      <w:r>
        <w:t xml:space="preserve"> </w:t>
      </w:r>
      <w:proofErr w:type="spellStart"/>
      <w:r>
        <w:t>активностима</w:t>
      </w:r>
      <w:proofErr w:type="spellEnd"/>
      <w:r>
        <w:t xml:space="preserve"> и </w:t>
      </w:r>
      <w:proofErr w:type="spellStart"/>
      <w:r>
        <w:t>реализацији</w:t>
      </w:r>
      <w:proofErr w:type="spellEnd"/>
      <w:r>
        <w:t xml:space="preserve"> </w:t>
      </w:r>
      <w:proofErr w:type="spellStart"/>
      <w:r>
        <w:t>одлука</w:t>
      </w:r>
      <w:proofErr w:type="spellEnd"/>
      <w:r>
        <w:t xml:space="preserve"> СО</w:t>
      </w:r>
      <w:r w:rsidR="003C42FD">
        <w:t>-</w:t>
      </w:r>
      <w:r>
        <w:t xml:space="preserve">е у </w:t>
      </w:r>
      <w:proofErr w:type="spellStart"/>
      <w:r>
        <w:t>смислу</w:t>
      </w:r>
      <w:proofErr w:type="spellEnd"/>
      <w:r>
        <w:t xml:space="preserve"> </w:t>
      </w:r>
      <w:proofErr w:type="spellStart"/>
      <w:r>
        <w:t>овлашћења</w:t>
      </w:r>
      <w:proofErr w:type="spellEnd"/>
      <w:r>
        <w:t xml:space="preserve"> </w:t>
      </w:r>
      <w:proofErr w:type="spellStart"/>
      <w:r>
        <w:t>датих</w:t>
      </w:r>
      <w:proofErr w:type="spellEnd"/>
      <w:r>
        <w:t xml:space="preserve"> </w:t>
      </w:r>
      <w:proofErr w:type="spellStart"/>
      <w:r>
        <w:t>од</w:t>
      </w:r>
      <w:proofErr w:type="spellEnd"/>
      <w:r>
        <w:t xml:space="preserve"> </w:t>
      </w:r>
      <w:proofErr w:type="spellStart"/>
      <w:r>
        <w:t>исте</w:t>
      </w:r>
      <w:proofErr w:type="spellEnd"/>
      <w:r>
        <w:t xml:space="preserve"> а и </w:t>
      </w:r>
      <w:proofErr w:type="spellStart"/>
      <w:r>
        <w:t>као</w:t>
      </w:r>
      <w:proofErr w:type="spellEnd"/>
      <w:r>
        <w:t xml:space="preserve"> </w:t>
      </w:r>
      <w:proofErr w:type="spellStart"/>
      <w:r>
        <w:t>наредбодавац</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буџета</w:t>
      </w:r>
      <w:proofErr w:type="spellEnd"/>
      <w:r>
        <w:t xml:space="preserve">. </w:t>
      </w:r>
    </w:p>
    <w:p w:rsidR="00B327A6" w:rsidRDefault="00B327A6" w:rsidP="00C7659D">
      <w:pPr>
        <w:autoSpaceDE w:val="0"/>
        <w:autoSpaceDN w:val="0"/>
        <w:adjustRightInd w:val="0"/>
        <w:spacing w:after="160" w:line="360" w:lineRule="auto"/>
        <w:jc w:val="both"/>
        <w:rPr>
          <w:rFonts w:ascii="Times New Roman CYR" w:hAnsi="Times New Roman CYR" w:cs="Times New Roman CYR"/>
        </w:rPr>
      </w:pPr>
      <w:proofErr w:type="spellStart"/>
      <w:r w:rsidRPr="00187A6D">
        <w:rPr>
          <w:rFonts w:ascii="Times New Roman CYR" w:hAnsi="Times New Roman CYR" w:cs="Times New Roman CYR"/>
        </w:rPr>
        <w:t>Поред</w:t>
      </w:r>
      <w:proofErr w:type="spellEnd"/>
      <w:r w:rsidRPr="00187A6D">
        <w:rPr>
          <w:rFonts w:ascii="Times New Roman CYR" w:hAnsi="Times New Roman CYR" w:cs="Times New Roman CYR"/>
        </w:rPr>
        <w:t>,</w:t>
      </w:r>
      <w:r>
        <w:rPr>
          <w:rFonts w:ascii="Times New Roman CYR" w:hAnsi="Times New Roman CYR" w:cs="Times New Roman CYR"/>
        </w:rPr>
        <w:t xml:space="preserve"> </w:t>
      </w:r>
      <w:proofErr w:type="spellStart"/>
      <w:r>
        <w:rPr>
          <w:rFonts w:ascii="Times New Roman CYR" w:hAnsi="Times New Roman CYR" w:cs="Times New Roman CYR"/>
        </w:rPr>
        <w:t>очигледно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недовољног</w:t>
      </w:r>
      <w:proofErr w:type="spellEnd"/>
      <w:r>
        <w:rPr>
          <w:rFonts w:ascii="Times New Roman CYR" w:hAnsi="Times New Roman CYR" w:cs="Times New Roman CYR"/>
        </w:rPr>
        <w:t xml:space="preserve"> </w:t>
      </w:r>
      <w:proofErr w:type="spellStart"/>
      <w:r>
        <w:rPr>
          <w:rFonts w:ascii="Times New Roman CYR" w:hAnsi="Times New Roman CYR" w:cs="Times New Roman CYR"/>
        </w:rPr>
        <w:t>буџета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w:t>
      </w:r>
      <w:proofErr w:type="spellEnd"/>
      <w:r>
        <w:rPr>
          <w:rFonts w:ascii="Times New Roman CYR" w:hAnsi="Times New Roman CYR" w:cs="Times New Roman CYR"/>
        </w:rPr>
        <w:t xml:space="preserve"> </w:t>
      </w:r>
      <w:proofErr w:type="spellStart"/>
      <w:r>
        <w:rPr>
          <w:rFonts w:ascii="Times New Roman CYR" w:hAnsi="Times New Roman CYR" w:cs="Times New Roman CYR"/>
        </w:rPr>
        <w:t>бржи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развој</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личним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ангажовањем</w:t>
      </w:r>
      <w:proofErr w:type="spellEnd"/>
      <w:r>
        <w:rPr>
          <w:rFonts w:ascii="Times New Roman CYR" w:hAnsi="Times New Roman CYR" w:cs="Times New Roman CYR"/>
        </w:rPr>
        <w:t xml:space="preserve"> и </w:t>
      </w:r>
      <w:proofErr w:type="spellStart"/>
      <w:r>
        <w:rPr>
          <w:rFonts w:ascii="Times New Roman CYR" w:hAnsi="Times New Roman CYR" w:cs="Times New Roman CYR"/>
        </w:rPr>
        <w:t>планирањем</w:t>
      </w:r>
      <w:proofErr w:type="spellEnd"/>
      <w:r>
        <w:rPr>
          <w:rFonts w:ascii="Times New Roman CYR" w:hAnsi="Times New Roman CYR" w:cs="Times New Roman CYR"/>
        </w:rPr>
        <w:t xml:space="preserve">  </w:t>
      </w:r>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омогућио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сам</w:t>
      </w:r>
      <w:proofErr w:type="spell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подмирење</w:t>
      </w:r>
      <w:proofErr w:type="spell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основних</w:t>
      </w:r>
      <w:proofErr w:type="spell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потреба</w:t>
      </w:r>
      <w:proofErr w:type="spell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буџетских</w:t>
      </w:r>
      <w:proofErr w:type="spellEnd"/>
      <w:r w:rsidRPr="00187A6D">
        <w:rPr>
          <w:rFonts w:ascii="Times New Roman CYR" w:hAnsi="Times New Roman CYR" w:cs="Times New Roman CYR"/>
        </w:rPr>
        <w:t xml:space="preserve"> </w:t>
      </w:r>
      <w:proofErr w:type="spellStart"/>
      <w:proofErr w:type="gramStart"/>
      <w:r w:rsidRPr="00187A6D">
        <w:rPr>
          <w:rFonts w:ascii="Times New Roman CYR" w:hAnsi="Times New Roman CYR" w:cs="Times New Roman CYR"/>
        </w:rPr>
        <w:t>корисника</w:t>
      </w:r>
      <w:proofErr w:type="spellEnd"/>
      <w:r w:rsidRPr="00187A6D">
        <w:rPr>
          <w:rFonts w:ascii="Times New Roman CYR" w:hAnsi="Times New Roman CYR" w:cs="Times New Roman CYR"/>
        </w:rPr>
        <w:t xml:space="preserve">  а</w:t>
      </w:r>
      <w:proofErr w:type="gram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самим</w:t>
      </w:r>
      <w:proofErr w:type="spell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тим</w:t>
      </w:r>
      <w:proofErr w:type="spellEnd"/>
      <w:r w:rsidRPr="00187A6D">
        <w:rPr>
          <w:rFonts w:ascii="Times New Roman CYR" w:hAnsi="Times New Roman CYR" w:cs="Times New Roman CYR"/>
        </w:rPr>
        <w:t xml:space="preserve"> и  </w:t>
      </w:r>
      <w:proofErr w:type="spellStart"/>
      <w:r w:rsidRPr="00187A6D">
        <w:rPr>
          <w:rFonts w:ascii="Times New Roman CYR" w:hAnsi="Times New Roman CYR" w:cs="Times New Roman CYR"/>
        </w:rPr>
        <w:t>функционисање</w:t>
      </w:r>
      <w:proofErr w:type="spellEnd"/>
      <w:r w:rsidRPr="00187A6D">
        <w:rPr>
          <w:rFonts w:ascii="Times New Roman CYR" w:hAnsi="Times New Roman CYR" w:cs="Times New Roman CYR"/>
        </w:rPr>
        <w:t xml:space="preserve"> </w:t>
      </w:r>
      <w:proofErr w:type="spellStart"/>
      <w:r w:rsidRPr="00187A6D">
        <w:rPr>
          <w:rFonts w:ascii="Times New Roman CYR" w:hAnsi="Times New Roman CYR" w:cs="Times New Roman CYR"/>
        </w:rPr>
        <w:t>истих</w:t>
      </w:r>
      <w:proofErr w:type="spellEnd"/>
      <w:r w:rsidRPr="00187A6D">
        <w:rPr>
          <w:rFonts w:ascii="Times New Roman CYR" w:hAnsi="Times New Roman CYR" w:cs="Times New Roman CYR"/>
        </w:rPr>
        <w:t xml:space="preserve">. </w:t>
      </w:r>
    </w:p>
    <w:p w:rsidR="00003ECB" w:rsidRDefault="00B327A6" w:rsidP="00C7659D">
      <w:pPr>
        <w:autoSpaceDE w:val="0"/>
        <w:autoSpaceDN w:val="0"/>
        <w:adjustRightInd w:val="0"/>
        <w:spacing w:after="160" w:line="360" w:lineRule="auto"/>
        <w:jc w:val="both"/>
        <w:rPr>
          <w:rFonts w:ascii="Times New Roman CYR" w:hAnsi="Times New Roman CYR" w:cs="Times New Roman CYR"/>
        </w:rPr>
      </w:pPr>
      <w:proofErr w:type="spellStart"/>
      <w:r>
        <w:rPr>
          <w:rFonts w:ascii="Times New Roman CYR" w:hAnsi="Times New Roman CYR" w:cs="Times New Roman CYR"/>
        </w:rPr>
        <w:t>Општина</w:t>
      </w:r>
      <w:proofErr w:type="spellEnd"/>
      <w:r w:rsidR="00EF4A33">
        <w:rPr>
          <w:rFonts w:ascii="Times New Roman CYR" w:hAnsi="Times New Roman CYR" w:cs="Times New Roman CYR"/>
        </w:rPr>
        <w:t xml:space="preserve"> </w:t>
      </w:r>
      <w:proofErr w:type="spellStart"/>
      <w:proofErr w:type="gramStart"/>
      <w:r w:rsidR="00EF4A33">
        <w:rPr>
          <w:rFonts w:ascii="Times New Roman CYR" w:hAnsi="Times New Roman CYR" w:cs="Times New Roman CYR"/>
        </w:rPr>
        <w:t>Ражањ</w:t>
      </w:r>
      <w:proofErr w:type="spellEnd"/>
      <w:r>
        <w:rPr>
          <w:rFonts w:ascii="Times New Roman CYR" w:hAnsi="Times New Roman CYR" w:cs="Times New Roman CYR"/>
        </w:rPr>
        <w:t xml:space="preserve">  </w:t>
      </w:r>
      <w:proofErr w:type="spellStart"/>
      <w:r w:rsidR="00EF4A33">
        <w:rPr>
          <w:rFonts w:ascii="Times New Roman CYR" w:hAnsi="Times New Roman CYR" w:cs="Times New Roman CYR"/>
        </w:rPr>
        <w:t>нема</w:t>
      </w:r>
      <w:proofErr w:type="spellEnd"/>
      <w:proofErr w:type="gramEnd"/>
      <w:r w:rsidR="00EF4A33">
        <w:rPr>
          <w:rFonts w:ascii="Times New Roman CYR" w:hAnsi="Times New Roman CYR" w:cs="Times New Roman CYR"/>
        </w:rPr>
        <w:t xml:space="preserve"> </w:t>
      </w:r>
      <w:proofErr w:type="spellStart"/>
      <w:r w:rsidR="00EF4A33">
        <w:rPr>
          <w:rFonts w:ascii="Times New Roman CYR" w:hAnsi="Times New Roman CYR" w:cs="Times New Roman CYR"/>
        </w:rPr>
        <w:t>дуговања</w:t>
      </w:r>
      <w:proofErr w:type="spellEnd"/>
      <w:r w:rsidR="00EF4A33">
        <w:rPr>
          <w:rFonts w:ascii="Times New Roman CYR" w:hAnsi="Times New Roman CYR" w:cs="Times New Roman CYR"/>
        </w:rPr>
        <w:t xml:space="preserve"> </w:t>
      </w:r>
      <w:r>
        <w:rPr>
          <w:rFonts w:ascii="Times New Roman CYR" w:hAnsi="Times New Roman CYR" w:cs="Times New Roman CYR"/>
        </w:rPr>
        <w:t>у 201</w:t>
      </w:r>
      <w:r w:rsidR="00346F60">
        <w:rPr>
          <w:rFonts w:ascii="Times New Roman CYR" w:hAnsi="Times New Roman CYR" w:cs="Times New Roman CYR"/>
          <w:lang w:val="sr-Cyrl-RS"/>
        </w:rPr>
        <w:t>9</w:t>
      </w:r>
      <w:r>
        <w:rPr>
          <w:rFonts w:ascii="Times New Roman CYR" w:hAnsi="Times New Roman CYR" w:cs="Times New Roman CYR"/>
        </w:rPr>
        <w:t xml:space="preserve">. </w:t>
      </w:r>
      <w:proofErr w:type="spellStart"/>
      <w:r w:rsidR="00EF4A33">
        <w:rPr>
          <w:rFonts w:ascii="Times New Roman CYR" w:hAnsi="Times New Roman CYR" w:cs="Times New Roman CYR"/>
        </w:rPr>
        <w:t>г</w:t>
      </w:r>
      <w:r>
        <w:rPr>
          <w:rFonts w:ascii="Times New Roman CYR" w:hAnsi="Times New Roman CYR" w:cs="Times New Roman CYR"/>
        </w:rPr>
        <w:t>одини</w:t>
      </w:r>
      <w:proofErr w:type="spellEnd"/>
      <w:r w:rsidR="00003ECB">
        <w:rPr>
          <w:rFonts w:ascii="Times New Roman CYR" w:hAnsi="Times New Roman CYR" w:cs="Times New Roman CYR"/>
        </w:rPr>
        <w:t>.</w:t>
      </w:r>
    </w:p>
    <w:p w:rsidR="00346F60" w:rsidRPr="00C7659D" w:rsidRDefault="00003ECB" w:rsidP="00C7659D">
      <w:pPr>
        <w:autoSpaceDE w:val="0"/>
        <w:autoSpaceDN w:val="0"/>
        <w:adjustRightInd w:val="0"/>
        <w:spacing w:after="160" w:line="360" w:lineRule="auto"/>
        <w:jc w:val="both"/>
      </w:pPr>
      <w:proofErr w:type="spellStart"/>
      <w:r>
        <w:t>Кроз</w:t>
      </w:r>
      <w:proofErr w:type="spellEnd"/>
      <w:r>
        <w:t xml:space="preserve"> </w:t>
      </w:r>
      <w:proofErr w:type="spellStart"/>
      <w:r>
        <w:t>рад</w:t>
      </w:r>
      <w:proofErr w:type="spellEnd"/>
      <w:r w:rsidRPr="00C951DA">
        <w:t xml:space="preserve"> </w:t>
      </w:r>
      <w:proofErr w:type="spellStart"/>
      <w:r>
        <w:t>Јавних</w:t>
      </w:r>
      <w:proofErr w:type="spellEnd"/>
      <w:r>
        <w:t xml:space="preserve"> </w:t>
      </w:r>
      <w:proofErr w:type="spellStart"/>
      <w:r>
        <w:t>предузећа</w:t>
      </w:r>
      <w:proofErr w:type="spellEnd"/>
      <w:r>
        <w:t xml:space="preserve"> </w:t>
      </w:r>
      <w:proofErr w:type="spellStart"/>
      <w:r>
        <w:t>се</w:t>
      </w:r>
      <w:proofErr w:type="spellEnd"/>
      <w:r>
        <w:t xml:space="preserve"> </w:t>
      </w:r>
      <w:proofErr w:type="spellStart"/>
      <w:r>
        <w:t>огледа</w:t>
      </w:r>
      <w:proofErr w:type="spellEnd"/>
      <w:r>
        <w:t xml:space="preserve"> и </w:t>
      </w:r>
      <w:proofErr w:type="spellStart"/>
      <w:r>
        <w:t>учинак</w:t>
      </w:r>
      <w:proofErr w:type="spellEnd"/>
      <w:r>
        <w:t xml:space="preserve"> </w:t>
      </w:r>
      <w:proofErr w:type="spellStart"/>
      <w:r>
        <w:t>локалне</w:t>
      </w:r>
      <w:proofErr w:type="spellEnd"/>
      <w:r>
        <w:t xml:space="preserve"> </w:t>
      </w:r>
      <w:proofErr w:type="spellStart"/>
      <w:r>
        <w:t>самоуправе</w:t>
      </w:r>
      <w:proofErr w:type="spellEnd"/>
      <w:r>
        <w:t xml:space="preserve">. </w:t>
      </w:r>
      <w:proofErr w:type="spellStart"/>
      <w:r>
        <w:t>Важно</w:t>
      </w:r>
      <w:proofErr w:type="spellEnd"/>
      <w:r>
        <w:t xml:space="preserve"> </w:t>
      </w:r>
      <w:proofErr w:type="spellStart"/>
      <w:r>
        <w:t>је</w:t>
      </w:r>
      <w:proofErr w:type="spellEnd"/>
      <w:r>
        <w:t xml:space="preserve"> </w:t>
      </w:r>
      <w:proofErr w:type="spellStart"/>
      <w:r>
        <w:t>истаћи</w:t>
      </w:r>
      <w:proofErr w:type="spellEnd"/>
      <w:r>
        <w:t xml:space="preserve"> </w:t>
      </w:r>
      <w:proofErr w:type="spellStart"/>
      <w:r>
        <w:t>да</w:t>
      </w:r>
      <w:proofErr w:type="spellEnd"/>
      <w:r>
        <w:t xml:space="preserve"> </w:t>
      </w:r>
      <w:proofErr w:type="spellStart"/>
      <w:r>
        <w:t>послују</w:t>
      </w:r>
      <w:proofErr w:type="spellEnd"/>
      <w:r>
        <w:t xml:space="preserve"> </w:t>
      </w:r>
      <w:proofErr w:type="spellStart"/>
      <w:r>
        <w:t>без</w:t>
      </w:r>
      <w:proofErr w:type="spellEnd"/>
      <w:r>
        <w:t xml:space="preserve"> </w:t>
      </w:r>
      <w:proofErr w:type="spellStart"/>
      <w:r>
        <w:t>губитака</w:t>
      </w:r>
      <w:proofErr w:type="spellEnd"/>
      <w:r>
        <w:t xml:space="preserve">, </w:t>
      </w:r>
      <w:proofErr w:type="spellStart"/>
      <w:r>
        <w:t>да</w:t>
      </w:r>
      <w:proofErr w:type="spellEnd"/>
      <w:r>
        <w:t xml:space="preserve"> </w:t>
      </w:r>
      <w:proofErr w:type="spellStart"/>
      <w:r>
        <w:t>су</w:t>
      </w:r>
      <w:proofErr w:type="spellEnd"/>
      <w:r>
        <w:t xml:space="preserve"> </w:t>
      </w:r>
      <w:proofErr w:type="spellStart"/>
      <w:r>
        <w:t>технички</w:t>
      </w:r>
      <w:proofErr w:type="spellEnd"/>
      <w:r>
        <w:t xml:space="preserve"> </w:t>
      </w:r>
      <w:proofErr w:type="spellStart"/>
      <w:r>
        <w:t>изванредно</w:t>
      </w:r>
      <w:proofErr w:type="spellEnd"/>
      <w:r>
        <w:t xml:space="preserve"> </w:t>
      </w:r>
      <w:proofErr w:type="spellStart"/>
      <w:r>
        <w:t>опремљена</w:t>
      </w:r>
      <w:proofErr w:type="spellEnd"/>
      <w:r>
        <w:t xml:space="preserve">, </w:t>
      </w:r>
      <w:proofErr w:type="spellStart"/>
      <w:r>
        <w:t>да</w:t>
      </w:r>
      <w:proofErr w:type="spellEnd"/>
      <w:r>
        <w:t xml:space="preserve"> </w:t>
      </w:r>
      <w:proofErr w:type="spellStart"/>
      <w:r>
        <w:t>обављају</w:t>
      </w:r>
      <w:proofErr w:type="spellEnd"/>
      <w:r>
        <w:t xml:space="preserve"> </w:t>
      </w:r>
      <w:proofErr w:type="spellStart"/>
      <w:r>
        <w:t>послове</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општине</w:t>
      </w:r>
      <w:proofErr w:type="spellEnd"/>
      <w:r>
        <w:t xml:space="preserve"> и </w:t>
      </w:r>
      <w:proofErr w:type="spellStart"/>
      <w:r>
        <w:t>њених</w:t>
      </w:r>
      <w:proofErr w:type="spellEnd"/>
      <w:r>
        <w:t xml:space="preserve"> </w:t>
      </w:r>
      <w:proofErr w:type="spellStart"/>
      <w:r>
        <w:t>грађана</w:t>
      </w:r>
      <w:proofErr w:type="spellEnd"/>
      <w:r>
        <w:t xml:space="preserve"> и </w:t>
      </w:r>
      <w:proofErr w:type="spellStart"/>
      <w:r>
        <w:t>да</w:t>
      </w:r>
      <w:proofErr w:type="spellEnd"/>
      <w:r>
        <w:t xml:space="preserve"> </w:t>
      </w:r>
      <w:proofErr w:type="spellStart"/>
      <w:r>
        <w:t>упошљавају</w:t>
      </w:r>
      <w:proofErr w:type="spellEnd"/>
      <w:r>
        <w:t xml:space="preserve"> </w:t>
      </w:r>
      <w:proofErr w:type="spellStart"/>
      <w:r>
        <w:t>онолики</w:t>
      </w:r>
      <w:proofErr w:type="spellEnd"/>
      <w:r>
        <w:t xml:space="preserve"> </w:t>
      </w:r>
      <w:proofErr w:type="spellStart"/>
      <w:r>
        <w:t>број</w:t>
      </w:r>
      <w:proofErr w:type="spellEnd"/>
      <w:r>
        <w:t xml:space="preserve"> </w:t>
      </w:r>
      <w:proofErr w:type="spellStart"/>
      <w:r>
        <w:t>људи</w:t>
      </w:r>
      <w:proofErr w:type="spellEnd"/>
      <w:r>
        <w:t xml:space="preserve"> </w:t>
      </w:r>
      <w:proofErr w:type="spellStart"/>
      <w:r>
        <w:t>колико</w:t>
      </w:r>
      <w:proofErr w:type="spellEnd"/>
      <w:r>
        <w:t xml:space="preserve"> </w:t>
      </w:r>
      <w:proofErr w:type="spellStart"/>
      <w:r>
        <w:t>је</w:t>
      </w:r>
      <w:proofErr w:type="spellEnd"/>
      <w:r>
        <w:t xml:space="preserve"> </w:t>
      </w:r>
      <w:proofErr w:type="spellStart"/>
      <w:r>
        <w:t>то</w:t>
      </w:r>
      <w:proofErr w:type="spellEnd"/>
      <w:r>
        <w:t xml:space="preserve"> </w:t>
      </w:r>
      <w:proofErr w:type="spellStart"/>
      <w:r>
        <w:t>Законом</w:t>
      </w:r>
      <w:proofErr w:type="spellEnd"/>
      <w:r>
        <w:t xml:space="preserve"> </w:t>
      </w:r>
      <w:proofErr w:type="spellStart"/>
      <w:r>
        <w:t>предвиђено</w:t>
      </w:r>
      <w:proofErr w:type="spellEnd"/>
      <w:r>
        <w:t xml:space="preserve">. </w:t>
      </w:r>
      <w:proofErr w:type="spellStart"/>
      <w:r>
        <w:t>Раде</w:t>
      </w:r>
      <w:proofErr w:type="spellEnd"/>
      <w:r>
        <w:t xml:space="preserve"> </w:t>
      </w:r>
      <w:proofErr w:type="spellStart"/>
      <w:r>
        <w:t>поверене</w:t>
      </w:r>
      <w:proofErr w:type="spellEnd"/>
      <w:r>
        <w:t xml:space="preserve"> </w:t>
      </w:r>
      <w:proofErr w:type="spellStart"/>
      <w:r>
        <w:t>послове</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одржавања</w:t>
      </w:r>
      <w:proofErr w:type="spellEnd"/>
      <w:r>
        <w:t xml:space="preserve"> и </w:t>
      </w:r>
      <w:proofErr w:type="spellStart"/>
      <w:r>
        <w:t>уређења</w:t>
      </w:r>
      <w:proofErr w:type="spellEnd"/>
      <w:r>
        <w:t xml:space="preserve"> </w:t>
      </w:r>
      <w:proofErr w:type="spellStart"/>
      <w:r>
        <w:t>путне</w:t>
      </w:r>
      <w:proofErr w:type="spellEnd"/>
      <w:r>
        <w:t xml:space="preserve"> </w:t>
      </w:r>
      <w:proofErr w:type="spellStart"/>
      <w:r>
        <w:t>инфраструктуре</w:t>
      </w:r>
      <w:proofErr w:type="spellEnd"/>
      <w:r>
        <w:t xml:space="preserve">, </w:t>
      </w:r>
      <w:proofErr w:type="spellStart"/>
      <w:r>
        <w:t>јавних</w:t>
      </w:r>
      <w:proofErr w:type="spellEnd"/>
      <w:r>
        <w:t xml:space="preserve"> </w:t>
      </w:r>
      <w:proofErr w:type="spellStart"/>
      <w:r>
        <w:t>површина</w:t>
      </w:r>
      <w:proofErr w:type="spellEnd"/>
      <w:r>
        <w:t xml:space="preserve">, </w:t>
      </w:r>
      <w:proofErr w:type="spellStart"/>
      <w:r>
        <w:t>јавне</w:t>
      </w:r>
      <w:proofErr w:type="spellEnd"/>
      <w:r>
        <w:t xml:space="preserve"> </w:t>
      </w:r>
      <w:proofErr w:type="spellStart"/>
      <w:r>
        <w:t>расвете</w:t>
      </w:r>
      <w:proofErr w:type="spellEnd"/>
      <w:r>
        <w:t xml:space="preserve">, </w:t>
      </w:r>
      <w:proofErr w:type="spellStart"/>
      <w:r>
        <w:t>водовода</w:t>
      </w:r>
      <w:proofErr w:type="spellEnd"/>
      <w:r>
        <w:t xml:space="preserve"> и </w:t>
      </w:r>
      <w:proofErr w:type="spellStart"/>
      <w:r>
        <w:t>канализације</w:t>
      </w:r>
      <w:proofErr w:type="spellEnd"/>
      <w:r>
        <w:t xml:space="preserve">, </w:t>
      </w:r>
      <w:proofErr w:type="spellStart"/>
      <w:r>
        <w:t>збрињавање</w:t>
      </w:r>
      <w:proofErr w:type="spellEnd"/>
      <w:r>
        <w:t xml:space="preserve"> </w:t>
      </w:r>
      <w:proofErr w:type="spellStart"/>
      <w:r>
        <w:t>комуналаног</w:t>
      </w:r>
      <w:proofErr w:type="spellEnd"/>
      <w:r>
        <w:t xml:space="preserve"> </w:t>
      </w:r>
      <w:proofErr w:type="spellStart"/>
      <w:r>
        <w:t>отпада</w:t>
      </w:r>
      <w:proofErr w:type="spellEnd"/>
      <w:r>
        <w:t xml:space="preserve">, </w:t>
      </w:r>
      <w:proofErr w:type="spellStart"/>
      <w:r>
        <w:t>чиме</w:t>
      </w:r>
      <w:proofErr w:type="spellEnd"/>
      <w:r>
        <w:t xml:space="preserve"> </w:t>
      </w:r>
      <w:proofErr w:type="spellStart"/>
      <w:r>
        <w:t>се</w:t>
      </w:r>
      <w:proofErr w:type="spellEnd"/>
      <w:r>
        <w:t xml:space="preserve"> </w:t>
      </w:r>
      <w:r>
        <w:rPr>
          <w:lang w:val="sr-Cyrl-CS"/>
        </w:rPr>
        <w:t xml:space="preserve">уједно </w:t>
      </w:r>
      <w:proofErr w:type="spellStart"/>
      <w:r>
        <w:t>чува</w:t>
      </w:r>
      <w:proofErr w:type="spellEnd"/>
      <w:r>
        <w:t xml:space="preserve"> и </w:t>
      </w:r>
      <w:proofErr w:type="spellStart"/>
      <w:r>
        <w:t>штити</w:t>
      </w:r>
      <w:proofErr w:type="spellEnd"/>
      <w:r>
        <w:t xml:space="preserve"> </w:t>
      </w:r>
      <w:proofErr w:type="spellStart"/>
      <w:r>
        <w:t>животна</w:t>
      </w:r>
      <w:proofErr w:type="spellEnd"/>
      <w:r>
        <w:t xml:space="preserve"> </w:t>
      </w:r>
      <w:proofErr w:type="spellStart"/>
      <w:r>
        <w:t>средина</w:t>
      </w:r>
      <w:proofErr w:type="spellEnd"/>
      <w:r>
        <w:t xml:space="preserve">. </w:t>
      </w:r>
    </w:p>
    <w:p w:rsidR="00346F60" w:rsidRPr="006977F7" w:rsidRDefault="00346F60" w:rsidP="00C7659D">
      <w:pPr>
        <w:spacing w:line="360" w:lineRule="auto"/>
        <w:jc w:val="both"/>
        <w:rPr>
          <w:rFonts w:eastAsia="Calibri"/>
          <w:lang w:val="sr-Cyrl-RS"/>
        </w:rPr>
      </w:pPr>
      <w:r w:rsidRPr="006977F7">
        <w:rPr>
          <w:rFonts w:eastAsia="Calibri"/>
          <w:lang w:val="sr-Cyrl-RS"/>
        </w:rPr>
        <w:t xml:space="preserve">Повећање запошљивости и запослености је велики корак у побољшању економског статуса и животног стандарда наших суграђана. У том циљу већ дуже време предузимамо кораке: спроведени су пројекти Унапређење социјалне заштите у општини Ражањ који је већински финансиран из средстава Европске уније и Економксо и социјално оснаживање жена  који је претежно финанисран из средстава Министарства спољних послова Републике Словеније. У току је реализација пројекта Јаке жене, кроз програм </w:t>
      </w:r>
      <w:proofErr w:type="spellStart"/>
      <w:r w:rsidRPr="006977F7">
        <w:rPr>
          <w:color w:val="323232"/>
        </w:rPr>
        <w:t>Подршка</w:t>
      </w:r>
      <w:proofErr w:type="spellEnd"/>
      <w:r w:rsidRPr="006977F7">
        <w:rPr>
          <w:color w:val="323232"/>
        </w:rPr>
        <w:t xml:space="preserve"> </w:t>
      </w:r>
      <w:proofErr w:type="spellStart"/>
      <w:r w:rsidRPr="006977F7">
        <w:rPr>
          <w:color w:val="323232"/>
        </w:rPr>
        <w:t>развоју</w:t>
      </w:r>
      <w:proofErr w:type="spellEnd"/>
      <w:r w:rsidRPr="006977F7">
        <w:rPr>
          <w:color w:val="323232"/>
        </w:rPr>
        <w:t xml:space="preserve"> </w:t>
      </w:r>
      <w:proofErr w:type="spellStart"/>
      <w:r w:rsidRPr="006977F7">
        <w:rPr>
          <w:color w:val="323232"/>
        </w:rPr>
        <w:t>иновативних</w:t>
      </w:r>
      <w:proofErr w:type="spellEnd"/>
      <w:r w:rsidRPr="006977F7">
        <w:rPr>
          <w:color w:val="323232"/>
        </w:rPr>
        <w:t xml:space="preserve"> </w:t>
      </w:r>
      <w:proofErr w:type="spellStart"/>
      <w:r w:rsidRPr="006977F7">
        <w:rPr>
          <w:color w:val="323232"/>
        </w:rPr>
        <w:t>модела</w:t>
      </w:r>
      <w:proofErr w:type="spellEnd"/>
      <w:r w:rsidRPr="006977F7">
        <w:rPr>
          <w:color w:val="323232"/>
        </w:rPr>
        <w:t xml:space="preserve"> </w:t>
      </w:r>
      <w:proofErr w:type="spellStart"/>
      <w:r w:rsidRPr="006977F7">
        <w:rPr>
          <w:color w:val="323232"/>
        </w:rPr>
        <w:t>за</w:t>
      </w:r>
      <w:proofErr w:type="spellEnd"/>
      <w:r w:rsidRPr="006977F7">
        <w:rPr>
          <w:color w:val="323232"/>
        </w:rPr>
        <w:t xml:space="preserve"> </w:t>
      </w:r>
      <w:proofErr w:type="spellStart"/>
      <w:r w:rsidRPr="006977F7">
        <w:rPr>
          <w:color w:val="323232"/>
        </w:rPr>
        <w:t>социјално</w:t>
      </w:r>
      <w:proofErr w:type="spellEnd"/>
      <w:r w:rsidRPr="006977F7">
        <w:rPr>
          <w:color w:val="323232"/>
        </w:rPr>
        <w:t xml:space="preserve"> </w:t>
      </w:r>
      <w:proofErr w:type="spellStart"/>
      <w:r w:rsidRPr="006977F7">
        <w:rPr>
          <w:color w:val="323232"/>
        </w:rPr>
        <w:t>укључивање</w:t>
      </w:r>
      <w:proofErr w:type="spellEnd"/>
      <w:r w:rsidRPr="006977F7">
        <w:rPr>
          <w:color w:val="323232"/>
        </w:rPr>
        <w:t xml:space="preserve"> – LIP 2 </w:t>
      </w:r>
      <w:proofErr w:type="spellStart"/>
      <w:r w:rsidRPr="006977F7">
        <w:rPr>
          <w:color w:val="323232"/>
        </w:rPr>
        <w:t>спроводи</w:t>
      </w:r>
      <w:proofErr w:type="spellEnd"/>
      <w:r w:rsidRPr="006977F7">
        <w:rPr>
          <w:color w:val="323232"/>
        </w:rPr>
        <w:t xml:space="preserve"> </w:t>
      </w:r>
      <w:proofErr w:type="spellStart"/>
      <w:r w:rsidRPr="006977F7">
        <w:rPr>
          <w:color w:val="323232"/>
        </w:rPr>
        <w:t>Тим</w:t>
      </w:r>
      <w:proofErr w:type="spellEnd"/>
      <w:r w:rsidRPr="006977F7">
        <w:rPr>
          <w:color w:val="323232"/>
        </w:rPr>
        <w:t xml:space="preserve"> </w:t>
      </w:r>
      <w:proofErr w:type="spellStart"/>
      <w:r w:rsidRPr="006977F7">
        <w:rPr>
          <w:color w:val="323232"/>
        </w:rPr>
        <w:t>за</w:t>
      </w:r>
      <w:proofErr w:type="spellEnd"/>
      <w:r w:rsidRPr="006977F7">
        <w:rPr>
          <w:color w:val="323232"/>
        </w:rPr>
        <w:t xml:space="preserve"> </w:t>
      </w:r>
      <w:proofErr w:type="spellStart"/>
      <w:r w:rsidRPr="006977F7">
        <w:rPr>
          <w:color w:val="323232"/>
        </w:rPr>
        <w:t>социјално</w:t>
      </w:r>
      <w:proofErr w:type="spellEnd"/>
      <w:r w:rsidRPr="006977F7">
        <w:rPr>
          <w:color w:val="323232"/>
        </w:rPr>
        <w:t xml:space="preserve"> </w:t>
      </w:r>
      <w:proofErr w:type="spellStart"/>
      <w:r w:rsidRPr="006977F7">
        <w:rPr>
          <w:color w:val="323232"/>
        </w:rPr>
        <w:t>укључивање</w:t>
      </w:r>
      <w:proofErr w:type="spellEnd"/>
      <w:r w:rsidRPr="006977F7">
        <w:rPr>
          <w:color w:val="323232"/>
        </w:rPr>
        <w:t xml:space="preserve"> и </w:t>
      </w:r>
      <w:proofErr w:type="spellStart"/>
      <w:r w:rsidRPr="006977F7">
        <w:rPr>
          <w:color w:val="323232"/>
        </w:rPr>
        <w:t>смањење</w:t>
      </w:r>
      <w:proofErr w:type="spellEnd"/>
      <w:r w:rsidRPr="006977F7">
        <w:rPr>
          <w:color w:val="323232"/>
        </w:rPr>
        <w:t xml:space="preserve"> </w:t>
      </w:r>
      <w:proofErr w:type="spellStart"/>
      <w:r w:rsidRPr="006977F7">
        <w:rPr>
          <w:color w:val="323232"/>
        </w:rPr>
        <w:t>сиромаштва</w:t>
      </w:r>
      <w:proofErr w:type="spellEnd"/>
      <w:r w:rsidRPr="006977F7">
        <w:rPr>
          <w:color w:val="323232"/>
        </w:rPr>
        <w:t xml:space="preserve"> </w:t>
      </w:r>
      <w:proofErr w:type="spellStart"/>
      <w:r w:rsidRPr="006977F7">
        <w:rPr>
          <w:color w:val="323232"/>
        </w:rPr>
        <w:t>Владе</w:t>
      </w:r>
      <w:proofErr w:type="spellEnd"/>
      <w:r w:rsidRPr="006977F7">
        <w:rPr>
          <w:color w:val="323232"/>
        </w:rPr>
        <w:t xml:space="preserve"> </w:t>
      </w:r>
      <w:proofErr w:type="spellStart"/>
      <w:r w:rsidRPr="006977F7">
        <w:rPr>
          <w:color w:val="323232"/>
        </w:rPr>
        <w:t>Републике</w:t>
      </w:r>
      <w:proofErr w:type="spellEnd"/>
      <w:r w:rsidRPr="006977F7">
        <w:rPr>
          <w:color w:val="323232"/>
        </w:rPr>
        <w:t xml:space="preserve"> </w:t>
      </w:r>
      <w:proofErr w:type="spellStart"/>
      <w:r w:rsidRPr="006977F7">
        <w:rPr>
          <w:color w:val="323232"/>
        </w:rPr>
        <w:t>Србије</w:t>
      </w:r>
      <w:proofErr w:type="spellEnd"/>
      <w:r w:rsidRPr="006977F7">
        <w:rPr>
          <w:color w:val="323232"/>
        </w:rPr>
        <w:t xml:space="preserve"> </w:t>
      </w:r>
      <w:proofErr w:type="spellStart"/>
      <w:r w:rsidRPr="006977F7">
        <w:rPr>
          <w:color w:val="323232"/>
        </w:rPr>
        <w:t>уз</w:t>
      </w:r>
      <w:proofErr w:type="spellEnd"/>
      <w:r w:rsidRPr="006977F7">
        <w:rPr>
          <w:color w:val="323232"/>
        </w:rPr>
        <w:t xml:space="preserve"> </w:t>
      </w:r>
      <w:proofErr w:type="spellStart"/>
      <w:r w:rsidRPr="006977F7">
        <w:rPr>
          <w:color w:val="323232"/>
        </w:rPr>
        <w:t>подршку</w:t>
      </w:r>
      <w:proofErr w:type="spellEnd"/>
      <w:r w:rsidRPr="006977F7">
        <w:rPr>
          <w:color w:val="323232"/>
        </w:rPr>
        <w:t xml:space="preserve"> </w:t>
      </w:r>
      <w:proofErr w:type="spellStart"/>
      <w:r w:rsidRPr="006977F7">
        <w:rPr>
          <w:color w:val="323232"/>
        </w:rPr>
        <w:t>Швајцарске</w:t>
      </w:r>
      <w:proofErr w:type="spellEnd"/>
      <w:r w:rsidRPr="006977F7">
        <w:rPr>
          <w:color w:val="323232"/>
        </w:rPr>
        <w:t xml:space="preserve"> </w:t>
      </w:r>
      <w:proofErr w:type="spellStart"/>
      <w:r w:rsidRPr="006977F7">
        <w:rPr>
          <w:color w:val="323232"/>
        </w:rPr>
        <w:t>Конфедерације</w:t>
      </w:r>
      <w:proofErr w:type="spellEnd"/>
      <w:r w:rsidRPr="006977F7">
        <w:rPr>
          <w:rFonts w:eastAsia="Calibri"/>
          <w:lang w:val="sr-Cyrl-RS"/>
        </w:rPr>
        <w:t xml:space="preserve"> и пројеката УСПЕШНЕ; који у потпуности финансира Кабинет министра за иновације и т</w:t>
      </w:r>
      <w:r w:rsidR="00DC1229">
        <w:rPr>
          <w:rFonts w:eastAsia="Calibri"/>
          <w:lang w:val="sr-Cyrl-RS"/>
        </w:rPr>
        <w:t>ех</w:t>
      </w:r>
      <w:r w:rsidRPr="006977F7">
        <w:rPr>
          <w:rFonts w:eastAsia="Calibri"/>
          <w:lang w:val="sr-Cyrl-RS"/>
        </w:rPr>
        <w:t xml:space="preserve">нолошки развој. Сви ови пројекти су имали за циљ повећање капацитета жена из вишеструко рањивих група за самостално економско деловање и оснаживање економске позиције жене. </w:t>
      </w:r>
    </w:p>
    <w:p w:rsidR="00346F60" w:rsidRPr="006977F7" w:rsidRDefault="00346F60" w:rsidP="00C7659D">
      <w:pPr>
        <w:spacing w:line="360" w:lineRule="auto"/>
        <w:jc w:val="both"/>
        <w:rPr>
          <w:rFonts w:eastAsia="Calibri"/>
          <w:lang w:val="sr-Cyrl-RS"/>
        </w:rPr>
      </w:pPr>
      <w:r w:rsidRPr="006977F7">
        <w:rPr>
          <w:rFonts w:eastAsia="Calibri"/>
          <w:lang w:val="sr-Cyrl-RS"/>
        </w:rPr>
        <w:lastRenderedPageBreak/>
        <w:t>Већ скоро десет година општина Ражањ, Министарство за рад, запошљавање, борачка и социјална питања и Национална служба за запошљавање спроводе програме Локалних акационих планова за запошљавање. Ове године је из заједничких средстава општине и министарства финансиран програм јавних радова, при чему је ангажовано 12 лица на период од 3-4 месеца.</w:t>
      </w:r>
    </w:p>
    <w:p w:rsidR="00346F60" w:rsidRDefault="00346F60" w:rsidP="00B327A6">
      <w:pPr>
        <w:autoSpaceDE w:val="0"/>
        <w:autoSpaceDN w:val="0"/>
        <w:adjustRightInd w:val="0"/>
        <w:spacing w:after="160" w:line="259" w:lineRule="atLeast"/>
        <w:jc w:val="both"/>
        <w:rPr>
          <w:rFonts w:ascii="Times New Roman CYR" w:hAnsi="Times New Roman CYR" w:cs="Times New Roman CYR"/>
        </w:rPr>
      </w:pPr>
    </w:p>
    <w:p w:rsidR="00346F60" w:rsidRPr="006977F7" w:rsidRDefault="00346F60" w:rsidP="00C7659D">
      <w:pPr>
        <w:tabs>
          <w:tab w:val="left" w:pos="490"/>
        </w:tabs>
        <w:spacing w:line="360" w:lineRule="auto"/>
        <w:jc w:val="both"/>
        <w:rPr>
          <w:lang w:val="sr-Cyrl-RS"/>
        </w:rPr>
      </w:pPr>
      <w:r w:rsidRPr="006977F7">
        <w:rPr>
          <w:lang w:val="sr-Cyrl-RS"/>
        </w:rPr>
        <w:t>Ражањ броји негде око 9.000 становника, има 23 месне заједнице и одличну везу са свим суседним општинама, Алексинцем са југа, Крушевцем са југозапада, Ћићевцем са севера, Сокобањом са источне стране. Окружени великим туристичким местима а располажући великим потенцијалима, посветисли смо посебну пажњу развоју туризма као привредној грани у експанзији.</w:t>
      </w:r>
    </w:p>
    <w:p w:rsidR="00346F60" w:rsidRPr="006977F7" w:rsidRDefault="00346F60" w:rsidP="00C7659D">
      <w:pPr>
        <w:tabs>
          <w:tab w:val="left" w:pos="490"/>
        </w:tabs>
        <w:spacing w:line="360" w:lineRule="auto"/>
        <w:jc w:val="both"/>
        <w:rPr>
          <w:lang w:val="sr-Cyrl-RS"/>
        </w:rPr>
      </w:pPr>
      <w:r w:rsidRPr="006977F7">
        <w:rPr>
          <w:lang w:val="sr-Cyrl-RS"/>
        </w:rPr>
        <w:t>Почели смо са креирањем туристичке понуде категоризацијом постојећих смештајних капацитета као и стварањем нових. Треба истаћи да је туристичка понуда Ражња једнако атрактивна и зими и лети.</w:t>
      </w:r>
    </w:p>
    <w:p w:rsidR="00346F60" w:rsidRPr="006977F7" w:rsidRDefault="00346F60" w:rsidP="00C7659D">
      <w:pPr>
        <w:spacing w:line="360" w:lineRule="auto"/>
        <w:jc w:val="both"/>
      </w:pPr>
      <w:r w:rsidRPr="006977F7">
        <w:rPr>
          <w:rFonts w:eastAsia="Calibri"/>
          <w:lang w:val="sr-Cyrl-RS"/>
        </w:rPr>
        <w:t>Грана привреде која се никако не сме занемарити и која је у нашој општини вишеструко подржана је и пољопривреда. У претходној години у подстицаје пољопривреди уложено је преко 2,5 милиона динара и то за ивестиције у имовину пољопривредних газдинстава, субвенционисана је премија за усеве, плодове, вишегодишње засаде, раса</w:t>
      </w:r>
      <w:r w:rsidR="00DC1229">
        <w:rPr>
          <w:rFonts w:eastAsia="Calibri"/>
          <w:lang w:val="sr-Cyrl-RS"/>
        </w:rPr>
        <w:t>д</w:t>
      </w:r>
      <w:r w:rsidRPr="006977F7">
        <w:rPr>
          <w:rFonts w:eastAsia="Calibri"/>
          <w:lang w:val="sr-Cyrl-RS"/>
        </w:rPr>
        <w:t>нике и животиње и подизани су капацитети удружења грађана у области пољ</w:t>
      </w:r>
      <w:r w:rsidR="00DC1229">
        <w:rPr>
          <w:rFonts w:eastAsia="Calibri"/>
          <w:lang w:val="sr-Cyrl-RS"/>
        </w:rPr>
        <w:t>о</w:t>
      </w:r>
      <w:r w:rsidRPr="006977F7">
        <w:rPr>
          <w:rFonts w:eastAsia="Calibri"/>
          <w:lang w:val="sr-Cyrl-RS"/>
        </w:rPr>
        <w:t>привреде. Запажено је повећање површина под воћем. Има већих засада дуње, шљиве, купине, јабуке, вишње, а повећавају се и површине под малином.</w:t>
      </w:r>
    </w:p>
    <w:p w:rsidR="00346F60" w:rsidRDefault="00346F60" w:rsidP="00B327A6">
      <w:pPr>
        <w:autoSpaceDE w:val="0"/>
        <w:autoSpaceDN w:val="0"/>
        <w:adjustRightInd w:val="0"/>
        <w:spacing w:after="160" w:line="259" w:lineRule="atLeast"/>
        <w:jc w:val="both"/>
        <w:rPr>
          <w:rFonts w:ascii="Times New Roman CYR" w:hAnsi="Times New Roman CYR" w:cs="Times New Roman CYR"/>
        </w:rPr>
      </w:pPr>
    </w:p>
    <w:p w:rsidR="00972259" w:rsidRPr="006977F7" w:rsidRDefault="00972259" w:rsidP="00C7659D">
      <w:pPr>
        <w:spacing w:line="360" w:lineRule="auto"/>
        <w:jc w:val="both"/>
        <w:rPr>
          <w:rFonts w:eastAsia="Calibri"/>
          <w:lang w:val="sr-Cyrl-RS"/>
        </w:rPr>
      </w:pPr>
      <w:r w:rsidRPr="006977F7">
        <w:rPr>
          <w:rFonts w:eastAsia="Calibri"/>
          <w:lang w:val="sr-Cyrl-RS"/>
        </w:rPr>
        <w:t>Током протекле године путна инфра</w:t>
      </w:r>
      <w:r>
        <w:rPr>
          <w:rFonts w:eastAsia="Calibri"/>
          <w:lang w:val="sr-Cyrl-RS"/>
        </w:rPr>
        <w:t>стр</w:t>
      </w:r>
      <w:r w:rsidRPr="006977F7">
        <w:rPr>
          <w:rFonts w:eastAsia="Calibri"/>
          <w:lang w:val="sr-Cyrl-RS"/>
        </w:rPr>
        <w:t>уктура је, углавном обнављана. Радови су вршени на атарским путевима. Изграђена је нова улица поред базена у Ражњу, поред које је изграђена и пешачка стаза. У току су радови на изградњи више пешачких стаза поред улица у Ражњу. Изграђен је паркинг иза старе зграде општине, поред јавног тоалета, а преуређен је и проширен паркин у комплексу зграде Моравка. Незаменљиви партнер у области одржавања путева је ЈП Путеви Ражањ. Ове године су проширили број својих радних машина куповином багера точкаша за ископ канала.</w:t>
      </w:r>
    </w:p>
    <w:p w:rsidR="00972259" w:rsidRPr="006977F7" w:rsidRDefault="00972259" w:rsidP="00C7659D">
      <w:pPr>
        <w:spacing w:line="360" w:lineRule="auto"/>
        <w:jc w:val="both"/>
        <w:rPr>
          <w:lang w:val="sr-Cyrl-RS"/>
        </w:rPr>
      </w:pPr>
      <w:r w:rsidRPr="006977F7">
        <w:rPr>
          <w:rFonts w:eastAsia="Calibri"/>
          <w:lang w:val="sr-Cyrl-RS"/>
        </w:rPr>
        <w:t xml:space="preserve">Поучени тешким искуствима општина у окружењу, појачавамо и одржавамо регулацију речних корита – пројекат у Смиловцу је наставак пројекта од прошле године. У селу </w:t>
      </w:r>
      <w:r w:rsidRPr="006977F7">
        <w:rPr>
          <w:rFonts w:eastAsia="Calibri"/>
          <w:lang w:val="sr-Cyrl-RS"/>
        </w:rPr>
        <w:lastRenderedPageBreak/>
        <w:t xml:space="preserve">Прасковчу при крају су припремне радње за изградњу </w:t>
      </w:r>
      <w:r w:rsidRPr="006977F7">
        <w:rPr>
          <w:lang w:val="sr-Cyrl-RS"/>
        </w:rPr>
        <w:t>деснообалног насипа на Јужној Морави, деоница и реконструкцију постојећег левообалног насипа на Рујишкој реци. Приводе се крају активности за решавање имовинско правних односа. Средства су обезбеђена од Европске банке.</w:t>
      </w:r>
    </w:p>
    <w:p w:rsidR="00972259" w:rsidRPr="006977F7" w:rsidRDefault="00972259" w:rsidP="00C7659D">
      <w:pPr>
        <w:spacing w:line="360" w:lineRule="auto"/>
        <w:jc w:val="both"/>
        <w:rPr>
          <w:lang w:val="sr-Cyrl-RS"/>
        </w:rPr>
      </w:pPr>
      <w:r w:rsidRPr="006977F7">
        <w:rPr>
          <w:lang w:val="sr-Cyrl-RS"/>
        </w:rPr>
        <w:t>Изведени су радови на реконструкцији и изградњи дела секундарног водовода у Ражњу, што је почетак једне свеобухватне акције која ће се у наредном периоду спровести а која је усмерена на решавање питања водоснабдевања и управљања отпадним водама. Споразум са Канцеларијом за управљање јавним улагањима нам даје наду да ћемо у догледно време моћи да реализујемо постојеће пројекте везане за водоснабдевање северног дела општине, за изградњу канализационе мреже за села Смиловац, Скорицу и Витошевац. Такође, општина је изабрана од стране Министарства заштите животне средине за израду пројектне документације за изградњу постројења за пречишћавање отпадних вода за Ражањ, што је следећи логичан корак јер више од 95% насеља има изграђену канализациону мрежу и више од 98% грађана Ражња је на ту мрежу прикључено.</w:t>
      </w:r>
    </w:p>
    <w:p w:rsidR="00972259" w:rsidRPr="006977F7" w:rsidRDefault="00972259" w:rsidP="00C7659D">
      <w:pPr>
        <w:spacing w:line="360" w:lineRule="auto"/>
        <w:jc w:val="both"/>
        <w:rPr>
          <w:lang w:val="sr-Cyrl-RS"/>
        </w:rPr>
      </w:pPr>
      <w:r w:rsidRPr="006977F7">
        <w:rPr>
          <w:lang w:val="sr-Cyrl-RS"/>
        </w:rPr>
        <w:t>Водоснабдевањем, управљањем отпадом и отпадним водама као и свим осталим комуналним делатностима бави се ЈКП Комуналац, Ражањ. Ово јавно предузеће је уз својске напоре успело да преброди дугогодишњу кризу, сада послује без губитака и по први пут је у могућности да набавља возила и специјализоване машине за даље ширење својих услуга.</w:t>
      </w:r>
    </w:p>
    <w:p w:rsidR="003C42FD" w:rsidRPr="00C81C25" w:rsidRDefault="00956A0F" w:rsidP="00C81C25">
      <w:pPr>
        <w:ind w:right="-601" w:firstLine="360"/>
        <w:jc w:val="both"/>
        <w:rPr>
          <w:lang w:val="ru-RU"/>
        </w:rPr>
      </w:pPr>
      <w:r>
        <w:rPr>
          <w:lang w:val="sr-Cyrl-CS"/>
        </w:rPr>
        <w:t>Д</w:t>
      </w:r>
      <w:r w:rsidR="003C42FD" w:rsidRPr="00C81C25">
        <w:rPr>
          <w:lang w:val="sr-Cyrl-CS"/>
        </w:rPr>
        <w:t>оне</w:t>
      </w:r>
      <w:r>
        <w:rPr>
          <w:lang w:val="sr-Cyrl-CS"/>
        </w:rPr>
        <w:t>та</w:t>
      </w:r>
      <w:r w:rsidR="003C42FD" w:rsidRPr="00C81C25">
        <w:rPr>
          <w:lang w:val="sr-Cyrl-CS"/>
        </w:rPr>
        <w:t xml:space="preserve"> је Одлук</w:t>
      </w:r>
      <w:r>
        <w:rPr>
          <w:lang w:val="sr-Cyrl-CS"/>
        </w:rPr>
        <w:t>а</w:t>
      </w:r>
      <w:r w:rsidR="003C42FD" w:rsidRPr="00C81C25">
        <w:rPr>
          <w:lang w:val="sr-Cyrl-CS"/>
        </w:rPr>
        <w:t xml:space="preserve"> о финансијском плану буџетских дотација за невладине организације</w:t>
      </w:r>
      <w:r w:rsidR="00B752E2">
        <w:rPr>
          <w:lang w:val="sr-Cyrl-CS"/>
        </w:rPr>
        <w:t xml:space="preserve"> и верске заједнице</w:t>
      </w:r>
      <w:r w:rsidR="003C42FD" w:rsidRPr="00C81C25">
        <w:rPr>
          <w:lang w:val="sr-Cyrl-CS"/>
        </w:rPr>
        <w:t xml:space="preserve"> са територије општине Ражањ за 20</w:t>
      </w:r>
      <w:r w:rsidR="003C42FD" w:rsidRPr="00C81C25">
        <w:rPr>
          <w:lang w:val="sr-Latn-CS"/>
        </w:rPr>
        <w:t>1</w:t>
      </w:r>
      <w:r w:rsidR="00B752E2">
        <w:rPr>
          <w:lang w:val="sr-Cyrl-CS"/>
        </w:rPr>
        <w:t>9</w:t>
      </w:r>
      <w:r w:rsidR="003C42FD" w:rsidRPr="00C81C25">
        <w:rPr>
          <w:lang w:val="sr-Cyrl-CS"/>
        </w:rPr>
        <w:t xml:space="preserve">. годину. Средства у </w:t>
      </w:r>
      <w:r w:rsidR="003C42FD" w:rsidRPr="005F3D2D">
        <w:rPr>
          <w:lang w:val="sr-Cyrl-CS"/>
        </w:rPr>
        <w:t>износу од</w:t>
      </w:r>
      <w:r w:rsidR="003C42FD" w:rsidRPr="00972259">
        <w:rPr>
          <w:color w:val="FF0000"/>
          <w:lang w:val="sr-Cyrl-CS"/>
        </w:rPr>
        <w:t xml:space="preserve"> </w:t>
      </w:r>
      <w:r w:rsidR="003C42FD" w:rsidRPr="005C07D4">
        <w:rPr>
          <w:b/>
          <w:color w:val="000000" w:themeColor="text1"/>
          <w:lang w:val="sr-Cyrl-CS"/>
        </w:rPr>
        <w:t>4.500.000,00</w:t>
      </w:r>
      <w:r w:rsidR="003C42FD" w:rsidRPr="00C81C25">
        <w:rPr>
          <w:lang w:val="sr-Cyrl-CS"/>
        </w:rPr>
        <w:t xml:space="preserve"> динара, по спроведен</w:t>
      </w:r>
      <w:r w:rsidR="00B752E2">
        <w:rPr>
          <w:lang w:val="sr-Cyrl-CS"/>
        </w:rPr>
        <w:t>им</w:t>
      </w:r>
      <w:r w:rsidR="003C42FD" w:rsidRPr="00C81C25">
        <w:rPr>
          <w:lang w:val="sr-Cyrl-CS"/>
        </w:rPr>
        <w:t xml:space="preserve"> конкурс</w:t>
      </w:r>
      <w:r w:rsidR="00B752E2">
        <w:rPr>
          <w:lang w:val="sr-Cyrl-CS"/>
        </w:rPr>
        <w:t>има</w:t>
      </w:r>
      <w:r w:rsidR="003C42FD" w:rsidRPr="00C81C25">
        <w:rPr>
          <w:lang w:val="sr-Cyrl-CS"/>
        </w:rPr>
        <w:t xml:space="preserve"> а на предлог комисије, распоређена су по корисницима</w:t>
      </w:r>
      <w:r w:rsidR="003C42FD" w:rsidRPr="00C81C25">
        <w:rPr>
          <w:lang w:val="ru-RU"/>
        </w:rPr>
        <w:t>:</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53"/>
        <w:gridCol w:w="1905"/>
      </w:tblGrid>
      <w:tr w:rsidR="003C42FD" w:rsidRPr="000D1917" w:rsidTr="00972259">
        <w:tc>
          <w:tcPr>
            <w:tcW w:w="477" w:type="pct"/>
          </w:tcPr>
          <w:p w:rsidR="003C42FD" w:rsidRPr="000D1917" w:rsidRDefault="003C42FD" w:rsidP="00123528">
            <w:pPr>
              <w:pStyle w:val="ListParagraph"/>
              <w:ind w:left="0"/>
              <w:jc w:val="both"/>
            </w:pPr>
            <w:r w:rsidRPr="000D1917">
              <w:t xml:space="preserve">Р. </w:t>
            </w:r>
            <w:proofErr w:type="spellStart"/>
            <w:r w:rsidRPr="000D1917">
              <w:t>број</w:t>
            </w:r>
            <w:proofErr w:type="spellEnd"/>
          </w:p>
        </w:tc>
        <w:tc>
          <w:tcPr>
            <w:tcW w:w="3561" w:type="pct"/>
          </w:tcPr>
          <w:p w:rsidR="003C42FD" w:rsidRPr="000D1917" w:rsidRDefault="003C42FD" w:rsidP="00123528">
            <w:pPr>
              <w:pStyle w:val="ListParagraph"/>
              <w:ind w:left="0"/>
              <w:jc w:val="both"/>
            </w:pPr>
            <w:proofErr w:type="spellStart"/>
            <w:r w:rsidRPr="000D1917">
              <w:t>Назив</w:t>
            </w:r>
            <w:proofErr w:type="spellEnd"/>
          </w:p>
        </w:tc>
        <w:tc>
          <w:tcPr>
            <w:tcW w:w="962" w:type="pct"/>
          </w:tcPr>
          <w:p w:rsidR="003C42FD" w:rsidRPr="000D1917" w:rsidRDefault="003C42FD" w:rsidP="00123528">
            <w:pPr>
              <w:pStyle w:val="ListParagraph"/>
              <w:ind w:left="0"/>
              <w:jc w:val="both"/>
            </w:pPr>
            <w:proofErr w:type="spellStart"/>
            <w:r w:rsidRPr="000D1917">
              <w:t>Износ</w:t>
            </w:r>
            <w:proofErr w:type="spellEnd"/>
          </w:p>
        </w:tc>
      </w:tr>
      <w:tr w:rsidR="003C42FD" w:rsidRPr="000D1917" w:rsidTr="00972259">
        <w:tc>
          <w:tcPr>
            <w:tcW w:w="477" w:type="pct"/>
            <w:vAlign w:val="bottom"/>
          </w:tcPr>
          <w:p w:rsidR="003C42FD" w:rsidRPr="000D1917" w:rsidRDefault="003C42FD" w:rsidP="00123528">
            <w:pPr>
              <w:pStyle w:val="ListParagraph"/>
              <w:ind w:left="0"/>
              <w:jc w:val="center"/>
            </w:pPr>
            <w:r w:rsidRPr="000D1917">
              <w:t>1.</w:t>
            </w:r>
          </w:p>
        </w:tc>
        <w:tc>
          <w:tcPr>
            <w:tcW w:w="3561" w:type="pct"/>
          </w:tcPr>
          <w:p w:rsidR="003C42FD" w:rsidRPr="000D1917" w:rsidRDefault="003C42FD" w:rsidP="00123528">
            <w:pPr>
              <w:pStyle w:val="ListParagraph"/>
              <w:ind w:left="0"/>
              <w:jc w:val="both"/>
            </w:pPr>
            <w:proofErr w:type="spellStart"/>
            <w:r w:rsidRPr="000D1917">
              <w:t>Црквена</w:t>
            </w:r>
            <w:proofErr w:type="spellEnd"/>
            <w:r w:rsidRPr="000D1917">
              <w:t xml:space="preserve"> </w:t>
            </w:r>
            <w:proofErr w:type="spellStart"/>
            <w:r w:rsidRPr="000D1917">
              <w:t>општина</w:t>
            </w:r>
            <w:proofErr w:type="spellEnd"/>
            <w:r w:rsidRPr="000D1917">
              <w:t xml:space="preserve"> </w:t>
            </w:r>
            <w:proofErr w:type="spellStart"/>
            <w:r w:rsidRPr="000D1917">
              <w:t>лучинско</w:t>
            </w:r>
            <w:proofErr w:type="spellEnd"/>
            <w:r w:rsidRPr="000D1917">
              <w:t xml:space="preserve"> – </w:t>
            </w:r>
            <w:proofErr w:type="spellStart"/>
            <w:r w:rsidRPr="000D1917">
              <w:t>браљинска</w:t>
            </w:r>
            <w:proofErr w:type="spellEnd"/>
          </w:p>
        </w:tc>
        <w:tc>
          <w:tcPr>
            <w:tcW w:w="962" w:type="pct"/>
            <w:vAlign w:val="bottom"/>
          </w:tcPr>
          <w:p w:rsidR="003C42FD" w:rsidRPr="005C07D4" w:rsidRDefault="003C42FD" w:rsidP="00D372F4">
            <w:pPr>
              <w:pStyle w:val="ListParagraph"/>
              <w:ind w:left="0"/>
              <w:jc w:val="right"/>
            </w:pPr>
            <w:r w:rsidRPr="005C07D4">
              <w:t>1</w:t>
            </w:r>
            <w:r w:rsidR="00D372F4" w:rsidRPr="005C07D4">
              <w:t>5</w:t>
            </w:r>
            <w:r w:rsidRPr="005C07D4">
              <w:t>0.000,00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2.</w:t>
            </w:r>
          </w:p>
        </w:tc>
        <w:tc>
          <w:tcPr>
            <w:tcW w:w="3561" w:type="pct"/>
          </w:tcPr>
          <w:p w:rsidR="003C42FD" w:rsidRPr="000D1917" w:rsidRDefault="003C42FD" w:rsidP="00123528">
            <w:pPr>
              <w:pStyle w:val="ListParagraph"/>
              <w:ind w:left="0"/>
              <w:jc w:val="both"/>
            </w:pPr>
            <w:proofErr w:type="spellStart"/>
            <w:r w:rsidRPr="000D1917">
              <w:t>Црквена</w:t>
            </w:r>
            <w:proofErr w:type="spellEnd"/>
            <w:r w:rsidRPr="000D1917">
              <w:t xml:space="preserve"> </w:t>
            </w:r>
            <w:proofErr w:type="spellStart"/>
            <w:r w:rsidRPr="000D1917">
              <w:t>општина</w:t>
            </w:r>
            <w:proofErr w:type="spellEnd"/>
            <w:r w:rsidRPr="000D1917">
              <w:t xml:space="preserve"> </w:t>
            </w:r>
            <w:proofErr w:type="spellStart"/>
            <w:r w:rsidRPr="000D1917">
              <w:t>ражањска</w:t>
            </w:r>
            <w:proofErr w:type="spellEnd"/>
          </w:p>
        </w:tc>
        <w:tc>
          <w:tcPr>
            <w:tcW w:w="962" w:type="pct"/>
            <w:vAlign w:val="bottom"/>
          </w:tcPr>
          <w:p w:rsidR="003C42FD" w:rsidRPr="005C07D4" w:rsidRDefault="003C42FD" w:rsidP="00D372F4">
            <w:pPr>
              <w:pStyle w:val="ListParagraph"/>
              <w:ind w:left="0"/>
              <w:jc w:val="right"/>
            </w:pPr>
            <w:r w:rsidRPr="005C07D4">
              <w:t>1.</w:t>
            </w:r>
            <w:r w:rsidR="00D372F4" w:rsidRPr="005C07D4">
              <w:t>0</w:t>
            </w:r>
            <w:r w:rsidRPr="005C07D4">
              <w:t>00.000,00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3.</w:t>
            </w:r>
          </w:p>
        </w:tc>
        <w:tc>
          <w:tcPr>
            <w:tcW w:w="3561" w:type="pct"/>
          </w:tcPr>
          <w:p w:rsidR="003C42FD" w:rsidRPr="000D1917" w:rsidRDefault="003C42FD" w:rsidP="00123528">
            <w:pPr>
              <w:pStyle w:val="ListParagraph"/>
              <w:ind w:left="0"/>
              <w:jc w:val="both"/>
            </w:pPr>
            <w:proofErr w:type="spellStart"/>
            <w:r w:rsidRPr="000D1917">
              <w:t>Црквена</w:t>
            </w:r>
            <w:proofErr w:type="spellEnd"/>
            <w:r w:rsidRPr="000D1917">
              <w:t xml:space="preserve"> </w:t>
            </w:r>
            <w:proofErr w:type="spellStart"/>
            <w:r w:rsidRPr="000D1917">
              <w:t>општина</w:t>
            </w:r>
            <w:proofErr w:type="spellEnd"/>
            <w:r w:rsidRPr="000D1917">
              <w:t xml:space="preserve"> </w:t>
            </w:r>
            <w:proofErr w:type="spellStart"/>
            <w:r w:rsidRPr="000D1917">
              <w:t>брачинска</w:t>
            </w:r>
            <w:proofErr w:type="spellEnd"/>
          </w:p>
        </w:tc>
        <w:tc>
          <w:tcPr>
            <w:tcW w:w="962" w:type="pct"/>
            <w:vAlign w:val="bottom"/>
          </w:tcPr>
          <w:p w:rsidR="003C42FD" w:rsidRPr="005C07D4" w:rsidRDefault="005C07D4" w:rsidP="00123528">
            <w:pPr>
              <w:pStyle w:val="ListParagraph"/>
              <w:ind w:left="0"/>
              <w:jc w:val="right"/>
            </w:pPr>
            <w:r w:rsidRPr="005C07D4">
              <w:t>350</w:t>
            </w:r>
            <w:r w:rsidR="003C42FD" w:rsidRPr="005C07D4">
              <w:t>.000,00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4.</w:t>
            </w:r>
          </w:p>
        </w:tc>
        <w:tc>
          <w:tcPr>
            <w:tcW w:w="3561" w:type="pct"/>
          </w:tcPr>
          <w:p w:rsidR="003C42FD" w:rsidRPr="000D1917" w:rsidRDefault="003C42FD" w:rsidP="00123528">
            <w:pPr>
              <w:pStyle w:val="ListParagraph"/>
              <w:ind w:left="0"/>
              <w:jc w:val="both"/>
            </w:pPr>
            <w:proofErr w:type="spellStart"/>
            <w:r w:rsidRPr="000D1917">
              <w:t>Црквена</w:t>
            </w:r>
            <w:proofErr w:type="spellEnd"/>
            <w:r w:rsidRPr="000D1917">
              <w:t xml:space="preserve"> </w:t>
            </w:r>
            <w:proofErr w:type="spellStart"/>
            <w:r w:rsidRPr="000D1917">
              <w:t>општина</w:t>
            </w:r>
            <w:proofErr w:type="spellEnd"/>
            <w:r w:rsidRPr="000D1917">
              <w:t xml:space="preserve"> </w:t>
            </w:r>
            <w:proofErr w:type="spellStart"/>
            <w:r w:rsidRPr="000D1917">
              <w:t>подгорачко</w:t>
            </w:r>
            <w:proofErr w:type="spellEnd"/>
            <w:r w:rsidRPr="000D1917">
              <w:t xml:space="preserve"> – </w:t>
            </w:r>
            <w:proofErr w:type="spellStart"/>
            <w:r w:rsidRPr="000D1917">
              <w:t>витошевачка</w:t>
            </w:r>
            <w:proofErr w:type="spellEnd"/>
          </w:p>
        </w:tc>
        <w:tc>
          <w:tcPr>
            <w:tcW w:w="962" w:type="pct"/>
            <w:vAlign w:val="bottom"/>
          </w:tcPr>
          <w:p w:rsidR="003C42FD" w:rsidRPr="005C07D4" w:rsidRDefault="005C07D4" w:rsidP="00123528">
            <w:pPr>
              <w:pStyle w:val="ListParagraph"/>
              <w:ind w:left="0"/>
              <w:jc w:val="right"/>
            </w:pPr>
            <w:r w:rsidRPr="005C07D4">
              <w:t>350</w:t>
            </w:r>
            <w:r w:rsidR="003C42FD" w:rsidRPr="005C07D4">
              <w:t>.000,00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5.</w:t>
            </w:r>
          </w:p>
        </w:tc>
        <w:tc>
          <w:tcPr>
            <w:tcW w:w="3561" w:type="pct"/>
          </w:tcPr>
          <w:p w:rsidR="003C42FD" w:rsidRPr="000D1917" w:rsidRDefault="003C42FD" w:rsidP="00123528">
            <w:pPr>
              <w:pStyle w:val="ListParagraph"/>
              <w:ind w:left="0"/>
              <w:jc w:val="both"/>
            </w:pPr>
            <w:proofErr w:type="spellStart"/>
            <w:r w:rsidRPr="000D1917">
              <w:t>Црквена</w:t>
            </w:r>
            <w:proofErr w:type="spellEnd"/>
            <w:r w:rsidRPr="000D1917">
              <w:t xml:space="preserve"> </w:t>
            </w:r>
            <w:proofErr w:type="spellStart"/>
            <w:r w:rsidRPr="000D1917">
              <w:t>општина</w:t>
            </w:r>
            <w:proofErr w:type="spellEnd"/>
            <w:r w:rsidRPr="000D1917">
              <w:t xml:space="preserve"> </w:t>
            </w:r>
            <w:proofErr w:type="spellStart"/>
            <w:r w:rsidRPr="000D1917">
              <w:t>скоричка</w:t>
            </w:r>
            <w:proofErr w:type="spellEnd"/>
          </w:p>
        </w:tc>
        <w:tc>
          <w:tcPr>
            <w:tcW w:w="962" w:type="pct"/>
            <w:vAlign w:val="bottom"/>
          </w:tcPr>
          <w:p w:rsidR="003C42FD" w:rsidRPr="005C07D4" w:rsidRDefault="005C07D4" w:rsidP="00D372F4">
            <w:pPr>
              <w:pStyle w:val="ListParagraph"/>
              <w:ind w:left="0"/>
              <w:jc w:val="right"/>
            </w:pPr>
            <w:r w:rsidRPr="005C07D4">
              <w:t>350</w:t>
            </w:r>
            <w:r w:rsidR="003C42FD" w:rsidRPr="005C07D4">
              <w:t>.000,00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6.</w:t>
            </w:r>
          </w:p>
        </w:tc>
        <w:tc>
          <w:tcPr>
            <w:tcW w:w="3561" w:type="pct"/>
          </w:tcPr>
          <w:p w:rsidR="003C42FD" w:rsidRPr="000D1917" w:rsidRDefault="003C42FD" w:rsidP="00123528">
            <w:pPr>
              <w:pStyle w:val="ListParagraph"/>
              <w:ind w:left="0"/>
              <w:jc w:val="both"/>
            </w:pPr>
            <w:proofErr w:type="spellStart"/>
            <w:r w:rsidRPr="000D1917">
              <w:t>Манастир</w:t>
            </w:r>
            <w:proofErr w:type="spellEnd"/>
            <w:r w:rsidRPr="000D1917">
              <w:t xml:space="preserve"> </w:t>
            </w:r>
            <w:proofErr w:type="spellStart"/>
            <w:r w:rsidRPr="000D1917">
              <w:t>Св</w:t>
            </w:r>
            <w:proofErr w:type="spellEnd"/>
            <w:r w:rsidRPr="000D1917">
              <w:t xml:space="preserve">. </w:t>
            </w:r>
            <w:proofErr w:type="spellStart"/>
            <w:r w:rsidRPr="000D1917">
              <w:t>Петра</w:t>
            </w:r>
            <w:proofErr w:type="spellEnd"/>
            <w:r w:rsidRPr="000D1917">
              <w:t xml:space="preserve"> и </w:t>
            </w:r>
            <w:proofErr w:type="spellStart"/>
            <w:r w:rsidRPr="000D1917">
              <w:t>Павла</w:t>
            </w:r>
            <w:proofErr w:type="spellEnd"/>
            <w:r w:rsidRPr="000D1917">
              <w:t xml:space="preserve"> у </w:t>
            </w:r>
            <w:proofErr w:type="spellStart"/>
            <w:r w:rsidRPr="000D1917">
              <w:t>Грабову</w:t>
            </w:r>
            <w:proofErr w:type="spellEnd"/>
          </w:p>
        </w:tc>
        <w:tc>
          <w:tcPr>
            <w:tcW w:w="962" w:type="pct"/>
            <w:vAlign w:val="bottom"/>
          </w:tcPr>
          <w:p w:rsidR="003C42FD" w:rsidRPr="005C07D4" w:rsidRDefault="003C42FD" w:rsidP="00123528">
            <w:pPr>
              <w:pStyle w:val="ListParagraph"/>
              <w:ind w:left="0"/>
              <w:jc w:val="right"/>
            </w:pPr>
            <w:r w:rsidRPr="005C07D4">
              <w:t>1.000.000,00</w:t>
            </w:r>
          </w:p>
        </w:tc>
      </w:tr>
      <w:tr w:rsidR="005C07D4" w:rsidRPr="000D1917" w:rsidTr="00972259">
        <w:tc>
          <w:tcPr>
            <w:tcW w:w="477" w:type="pct"/>
            <w:vAlign w:val="bottom"/>
          </w:tcPr>
          <w:p w:rsidR="005C07D4" w:rsidRPr="000D1917" w:rsidRDefault="005C07D4" w:rsidP="00123528">
            <w:pPr>
              <w:pStyle w:val="ListParagraph"/>
              <w:ind w:left="0"/>
              <w:jc w:val="center"/>
            </w:pPr>
          </w:p>
        </w:tc>
        <w:tc>
          <w:tcPr>
            <w:tcW w:w="3561" w:type="pct"/>
          </w:tcPr>
          <w:p w:rsidR="005C07D4" w:rsidRPr="005C07D4" w:rsidRDefault="005C07D4" w:rsidP="00123528">
            <w:pPr>
              <w:pStyle w:val="ListParagraph"/>
              <w:ind w:left="0"/>
              <w:jc w:val="both"/>
              <w:rPr>
                <w:lang w:val="sr-Cyrl-RS"/>
              </w:rPr>
            </w:pPr>
            <w:r>
              <w:rPr>
                <w:lang w:val="sr-Cyrl-RS"/>
              </w:rPr>
              <w:t>Манастир св. Роман</w:t>
            </w:r>
          </w:p>
        </w:tc>
        <w:tc>
          <w:tcPr>
            <w:tcW w:w="962" w:type="pct"/>
            <w:vAlign w:val="bottom"/>
          </w:tcPr>
          <w:p w:rsidR="005C07D4" w:rsidRPr="005C07D4" w:rsidRDefault="005C07D4" w:rsidP="00123528">
            <w:pPr>
              <w:pStyle w:val="ListParagraph"/>
              <w:ind w:left="0"/>
              <w:jc w:val="right"/>
              <w:rPr>
                <w:lang w:val="sr-Cyrl-RS"/>
              </w:rPr>
            </w:pPr>
            <w:r w:rsidRPr="005C07D4">
              <w:rPr>
                <w:lang w:val="sr-Cyrl-RS"/>
              </w:rPr>
              <w:t>300.000,00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7.</w:t>
            </w:r>
          </w:p>
        </w:tc>
        <w:tc>
          <w:tcPr>
            <w:tcW w:w="3561" w:type="pct"/>
          </w:tcPr>
          <w:p w:rsidR="003C42FD" w:rsidRPr="000D1917" w:rsidRDefault="003C42FD" w:rsidP="00123528">
            <w:pPr>
              <w:pStyle w:val="ListParagraph"/>
              <w:ind w:left="0"/>
              <w:jc w:val="both"/>
            </w:pPr>
            <w:proofErr w:type="spellStart"/>
            <w:proofErr w:type="gramStart"/>
            <w:r w:rsidRPr="000D1917">
              <w:t>Удружење</w:t>
            </w:r>
            <w:proofErr w:type="spellEnd"/>
            <w:r w:rsidRPr="000D1917">
              <w:t xml:space="preserve"> ,,</w:t>
            </w:r>
            <w:proofErr w:type="spellStart"/>
            <w:r w:rsidRPr="000D1917">
              <w:t>Сунчев</w:t>
            </w:r>
            <w:proofErr w:type="spellEnd"/>
            <w:proofErr w:type="gramEnd"/>
            <w:r w:rsidRPr="000D1917">
              <w:t xml:space="preserve"> </w:t>
            </w:r>
            <w:proofErr w:type="spellStart"/>
            <w:r w:rsidRPr="000D1917">
              <w:t>зрак</w:t>
            </w:r>
            <w:proofErr w:type="spellEnd"/>
            <w:r w:rsidRPr="000D1917">
              <w:t xml:space="preserve">'' </w:t>
            </w:r>
            <w:proofErr w:type="spellStart"/>
            <w:r w:rsidRPr="000D1917">
              <w:t>Ражањ</w:t>
            </w:r>
            <w:proofErr w:type="spellEnd"/>
          </w:p>
        </w:tc>
        <w:tc>
          <w:tcPr>
            <w:tcW w:w="962" w:type="pct"/>
            <w:vAlign w:val="bottom"/>
          </w:tcPr>
          <w:p w:rsidR="003C42FD" w:rsidRPr="000D1917" w:rsidRDefault="003C42FD" w:rsidP="00123528">
            <w:pPr>
              <w:pStyle w:val="ListParagraph"/>
              <w:ind w:left="0"/>
              <w:jc w:val="right"/>
            </w:pPr>
            <w:r w:rsidRPr="000D1917">
              <w:t>6</w:t>
            </w:r>
            <w:r w:rsidR="00972259">
              <w:rPr>
                <w:lang w:val="sr-Cyrl-RS"/>
              </w:rPr>
              <w:t>3</w:t>
            </w:r>
            <w:r w:rsidRPr="000D1917">
              <w:t>0.000,00</w:t>
            </w:r>
          </w:p>
        </w:tc>
      </w:tr>
      <w:tr w:rsidR="003C42FD" w:rsidRPr="000D1917" w:rsidTr="00972259">
        <w:tc>
          <w:tcPr>
            <w:tcW w:w="477" w:type="pct"/>
          </w:tcPr>
          <w:p w:rsidR="003C42FD" w:rsidRPr="000D1917" w:rsidRDefault="003C42FD" w:rsidP="00123528">
            <w:pPr>
              <w:pStyle w:val="ListParagraph"/>
              <w:ind w:left="0"/>
              <w:jc w:val="center"/>
            </w:pPr>
            <w:r w:rsidRPr="000D1917">
              <w:t>6.</w:t>
            </w:r>
          </w:p>
        </w:tc>
        <w:tc>
          <w:tcPr>
            <w:tcW w:w="3561" w:type="pct"/>
          </w:tcPr>
          <w:p w:rsidR="003C42FD" w:rsidRPr="000D1917" w:rsidRDefault="003C42FD" w:rsidP="00123528">
            <w:pPr>
              <w:pStyle w:val="ListParagraph"/>
              <w:ind w:left="0"/>
              <w:jc w:val="both"/>
            </w:pPr>
            <w:r w:rsidRPr="000D1917">
              <w:t xml:space="preserve">ОО СУБНОР </w:t>
            </w:r>
            <w:proofErr w:type="spellStart"/>
            <w:r w:rsidRPr="000D1917">
              <w:t>Ражањ</w:t>
            </w:r>
            <w:proofErr w:type="spellEnd"/>
          </w:p>
        </w:tc>
        <w:tc>
          <w:tcPr>
            <w:tcW w:w="962" w:type="pct"/>
          </w:tcPr>
          <w:p w:rsidR="003C42FD" w:rsidRPr="000D1917" w:rsidRDefault="003C42FD" w:rsidP="00123528">
            <w:pPr>
              <w:pStyle w:val="ListParagraph"/>
              <w:ind w:left="0"/>
              <w:jc w:val="right"/>
            </w:pPr>
            <w:r w:rsidRPr="000D1917">
              <w:t>70.000,00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 xml:space="preserve">8. </w:t>
            </w:r>
          </w:p>
        </w:tc>
        <w:tc>
          <w:tcPr>
            <w:tcW w:w="3561" w:type="pct"/>
          </w:tcPr>
          <w:p w:rsidR="003C42FD" w:rsidRPr="000D1917" w:rsidRDefault="003C42FD" w:rsidP="00123528">
            <w:pPr>
              <w:pStyle w:val="ListParagraph"/>
              <w:ind w:left="0"/>
              <w:jc w:val="both"/>
            </w:pPr>
            <w:proofErr w:type="spellStart"/>
            <w:r w:rsidRPr="000D1917">
              <w:t>Удружење</w:t>
            </w:r>
            <w:proofErr w:type="spellEnd"/>
            <w:r w:rsidRPr="000D1917">
              <w:t xml:space="preserve"> </w:t>
            </w:r>
            <w:proofErr w:type="spellStart"/>
            <w:r w:rsidRPr="000D1917">
              <w:t>омладине</w:t>
            </w:r>
            <w:proofErr w:type="spellEnd"/>
            <w:r w:rsidRPr="000D1917">
              <w:t xml:space="preserve"> </w:t>
            </w:r>
            <w:proofErr w:type="spellStart"/>
            <w:r w:rsidRPr="000D1917">
              <w:t>општине</w:t>
            </w:r>
            <w:proofErr w:type="spellEnd"/>
            <w:r w:rsidRPr="000D1917">
              <w:t xml:space="preserve"> </w:t>
            </w:r>
            <w:proofErr w:type="spellStart"/>
            <w:r w:rsidRPr="000D1917">
              <w:t>Ражањ</w:t>
            </w:r>
            <w:proofErr w:type="spellEnd"/>
          </w:p>
        </w:tc>
        <w:tc>
          <w:tcPr>
            <w:tcW w:w="962" w:type="pct"/>
            <w:vAlign w:val="bottom"/>
          </w:tcPr>
          <w:p w:rsidR="003C42FD" w:rsidRPr="000D1917" w:rsidRDefault="003C42FD" w:rsidP="00123528">
            <w:pPr>
              <w:pStyle w:val="ListParagraph"/>
              <w:ind w:left="0"/>
              <w:jc w:val="right"/>
            </w:pPr>
            <w:r w:rsidRPr="000D1917">
              <w:t>50.000,00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 xml:space="preserve">9. </w:t>
            </w:r>
          </w:p>
        </w:tc>
        <w:tc>
          <w:tcPr>
            <w:tcW w:w="3561" w:type="pct"/>
          </w:tcPr>
          <w:p w:rsidR="003C42FD" w:rsidRPr="000D1917" w:rsidRDefault="003C42FD" w:rsidP="00123528">
            <w:pPr>
              <w:pStyle w:val="ListParagraph"/>
              <w:ind w:left="0"/>
              <w:jc w:val="both"/>
            </w:pPr>
            <w:proofErr w:type="spellStart"/>
            <w:r w:rsidRPr="000D1917">
              <w:t>Удружење</w:t>
            </w:r>
            <w:proofErr w:type="spellEnd"/>
            <w:r w:rsidRPr="000D1917">
              <w:t xml:space="preserve"> ''</w:t>
            </w:r>
            <w:proofErr w:type="spellStart"/>
            <w:r w:rsidRPr="000D1917">
              <w:t>Етно</w:t>
            </w:r>
            <w:proofErr w:type="spellEnd"/>
            <w:r w:rsidRPr="000D1917">
              <w:t xml:space="preserve"> </w:t>
            </w:r>
            <w:proofErr w:type="spellStart"/>
            <w:r w:rsidRPr="000D1917">
              <w:t>конац</w:t>
            </w:r>
            <w:proofErr w:type="spellEnd"/>
            <w:r w:rsidRPr="000D1917">
              <w:t xml:space="preserve">'' </w:t>
            </w:r>
            <w:proofErr w:type="spellStart"/>
            <w:r w:rsidRPr="000D1917">
              <w:t>Ражањ</w:t>
            </w:r>
            <w:proofErr w:type="spellEnd"/>
          </w:p>
        </w:tc>
        <w:tc>
          <w:tcPr>
            <w:tcW w:w="962" w:type="pct"/>
            <w:vAlign w:val="bottom"/>
          </w:tcPr>
          <w:p w:rsidR="003C42FD" w:rsidRPr="000D1917" w:rsidRDefault="00972259" w:rsidP="00123528">
            <w:pPr>
              <w:pStyle w:val="ListParagraph"/>
              <w:ind w:left="0"/>
              <w:jc w:val="right"/>
            </w:pPr>
            <w:r>
              <w:rPr>
                <w:lang w:val="sr-Cyrl-RS"/>
              </w:rPr>
              <w:t>5</w:t>
            </w:r>
            <w:r w:rsidR="003C42FD" w:rsidRPr="000D1917">
              <w:t>0.000,00</w:t>
            </w:r>
          </w:p>
        </w:tc>
      </w:tr>
      <w:tr w:rsidR="003C42FD" w:rsidRPr="000D1917" w:rsidTr="00972259">
        <w:tc>
          <w:tcPr>
            <w:tcW w:w="477" w:type="pct"/>
            <w:vAlign w:val="bottom"/>
          </w:tcPr>
          <w:p w:rsidR="003C42FD" w:rsidRPr="000D1917" w:rsidRDefault="003C42FD" w:rsidP="00123528">
            <w:pPr>
              <w:pStyle w:val="ListParagraph"/>
              <w:ind w:left="0"/>
              <w:jc w:val="center"/>
            </w:pPr>
            <w:r w:rsidRPr="000D1917">
              <w:t>11.</w:t>
            </w:r>
          </w:p>
        </w:tc>
        <w:tc>
          <w:tcPr>
            <w:tcW w:w="3561" w:type="pct"/>
          </w:tcPr>
          <w:p w:rsidR="003C42FD" w:rsidRPr="000D1917" w:rsidRDefault="003C42FD" w:rsidP="00123528">
            <w:pPr>
              <w:pStyle w:val="ListParagraph"/>
              <w:ind w:left="0"/>
              <w:jc w:val="both"/>
            </w:pPr>
            <w:proofErr w:type="spellStart"/>
            <w:proofErr w:type="gramStart"/>
            <w:r w:rsidRPr="000D1917">
              <w:t>Удружење</w:t>
            </w:r>
            <w:proofErr w:type="spellEnd"/>
            <w:r w:rsidRPr="000D1917">
              <w:t xml:space="preserve"> ,,</w:t>
            </w:r>
            <w:proofErr w:type="spellStart"/>
            <w:r w:rsidRPr="000D1917">
              <w:t>Ју</w:t>
            </w:r>
            <w:proofErr w:type="spellEnd"/>
            <w:proofErr w:type="gramEnd"/>
            <w:r w:rsidRPr="000D1917">
              <w:t xml:space="preserve"> </w:t>
            </w:r>
            <w:proofErr w:type="spellStart"/>
            <w:r w:rsidRPr="000D1917">
              <w:t>Ром</w:t>
            </w:r>
            <w:proofErr w:type="spellEnd"/>
            <w:r w:rsidRPr="000D1917">
              <w:t xml:space="preserve">'' </w:t>
            </w:r>
            <w:proofErr w:type="spellStart"/>
            <w:r w:rsidRPr="000D1917">
              <w:t>Ражањ</w:t>
            </w:r>
            <w:proofErr w:type="spellEnd"/>
          </w:p>
        </w:tc>
        <w:tc>
          <w:tcPr>
            <w:tcW w:w="962" w:type="pct"/>
            <w:vAlign w:val="bottom"/>
          </w:tcPr>
          <w:p w:rsidR="003C42FD" w:rsidRPr="000D1917" w:rsidRDefault="003C42FD" w:rsidP="00123528">
            <w:pPr>
              <w:pStyle w:val="ListParagraph"/>
              <w:ind w:left="0"/>
              <w:jc w:val="right"/>
            </w:pPr>
            <w:r w:rsidRPr="000D1917">
              <w:t>80.000,00</w:t>
            </w:r>
          </w:p>
        </w:tc>
      </w:tr>
      <w:tr w:rsidR="003C42FD" w:rsidRPr="000D1917" w:rsidTr="00972259">
        <w:tc>
          <w:tcPr>
            <w:tcW w:w="477" w:type="pct"/>
            <w:vAlign w:val="bottom"/>
          </w:tcPr>
          <w:p w:rsidR="003C42FD" w:rsidRPr="000D1917" w:rsidRDefault="003C42FD" w:rsidP="00900F2D">
            <w:pPr>
              <w:pStyle w:val="ListParagraph"/>
              <w:ind w:left="0"/>
              <w:jc w:val="center"/>
            </w:pPr>
            <w:r w:rsidRPr="000D1917">
              <w:lastRenderedPageBreak/>
              <w:t>1</w:t>
            </w:r>
            <w:r w:rsidR="00900F2D">
              <w:t>2</w:t>
            </w:r>
            <w:r w:rsidRPr="000D1917">
              <w:t>.</w:t>
            </w:r>
          </w:p>
        </w:tc>
        <w:tc>
          <w:tcPr>
            <w:tcW w:w="3561" w:type="pct"/>
          </w:tcPr>
          <w:p w:rsidR="003C42FD" w:rsidRPr="000D1917" w:rsidRDefault="003C42FD" w:rsidP="00123528">
            <w:pPr>
              <w:pStyle w:val="ListParagraph"/>
              <w:ind w:left="0"/>
              <w:jc w:val="both"/>
            </w:pPr>
            <w:proofErr w:type="gramStart"/>
            <w:r w:rsidRPr="000D1917">
              <w:t>К.Д. ,,</w:t>
            </w:r>
            <w:proofErr w:type="spellStart"/>
            <w:r w:rsidRPr="000D1917">
              <w:t>Сокол</w:t>
            </w:r>
            <w:proofErr w:type="spellEnd"/>
            <w:proofErr w:type="gramEnd"/>
            <w:r w:rsidRPr="000D1917">
              <w:t xml:space="preserve">'' </w:t>
            </w:r>
            <w:proofErr w:type="spellStart"/>
            <w:r w:rsidRPr="000D1917">
              <w:t>Рујиште</w:t>
            </w:r>
            <w:proofErr w:type="spellEnd"/>
          </w:p>
        </w:tc>
        <w:tc>
          <w:tcPr>
            <w:tcW w:w="962" w:type="pct"/>
            <w:vAlign w:val="bottom"/>
          </w:tcPr>
          <w:p w:rsidR="003C42FD" w:rsidRPr="000D1917" w:rsidRDefault="003C42FD" w:rsidP="00123528">
            <w:pPr>
              <w:pStyle w:val="ListParagraph"/>
              <w:ind w:left="0"/>
              <w:jc w:val="right"/>
            </w:pPr>
            <w:r w:rsidRPr="000D1917">
              <w:t>60.000,00</w:t>
            </w:r>
          </w:p>
        </w:tc>
      </w:tr>
      <w:tr w:rsidR="003C42FD" w:rsidRPr="000D1917" w:rsidTr="00972259">
        <w:tc>
          <w:tcPr>
            <w:tcW w:w="477" w:type="pct"/>
            <w:vAlign w:val="bottom"/>
          </w:tcPr>
          <w:p w:rsidR="003C42FD" w:rsidRPr="000D1917" w:rsidRDefault="003C42FD" w:rsidP="00900F2D">
            <w:pPr>
              <w:pStyle w:val="ListParagraph"/>
              <w:ind w:left="0"/>
              <w:jc w:val="center"/>
            </w:pPr>
            <w:r w:rsidRPr="000D1917">
              <w:t>1</w:t>
            </w:r>
            <w:r w:rsidR="00900F2D">
              <w:t>3</w:t>
            </w:r>
            <w:r w:rsidRPr="000D1917">
              <w:t>.</w:t>
            </w:r>
          </w:p>
        </w:tc>
        <w:tc>
          <w:tcPr>
            <w:tcW w:w="3561" w:type="pct"/>
          </w:tcPr>
          <w:p w:rsidR="003C42FD" w:rsidRPr="000D1917" w:rsidRDefault="003C42FD" w:rsidP="00123528">
            <w:pPr>
              <w:pStyle w:val="ListParagraph"/>
              <w:ind w:left="0"/>
              <w:jc w:val="both"/>
            </w:pPr>
            <w:proofErr w:type="spellStart"/>
            <w:r w:rsidRPr="000D1917">
              <w:t>Међ</w:t>
            </w:r>
            <w:proofErr w:type="spellEnd"/>
            <w:r w:rsidRPr="000D1917">
              <w:t xml:space="preserve">. </w:t>
            </w:r>
            <w:proofErr w:type="spellStart"/>
            <w:r w:rsidRPr="000D1917">
              <w:t>Орг</w:t>
            </w:r>
            <w:proofErr w:type="spellEnd"/>
            <w:r w:rsidRPr="000D1917">
              <w:t xml:space="preserve">. </w:t>
            </w:r>
            <w:proofErr w:type="spellStart"/>
            <w:r w:rsidRPr="000D1917">
              <w:t>Савеза</w:t>
            </w:r>
            <w:proofErr w:type="spellEnd"/>
            <w:r w:rsidRPr="000D1917">
              <w:t xml:space="preserve"> </w:t>
            </w:r>
            <w:proofErr w:type="spellStart"/>
            <w:r w:rsidRPr="000D1917">
              <w:t>слепих</w:t>
            </w:r>
            <w:proofErr w:type="spellEnd"/>
            <w:r w:rsidRPr="000D1917">
              <w:t xml:space="preserve"> и </w:t>
            </w:r>
            <w:proofErr w:type="spellStart"/>
            <w:r w:rsidRPr="000D1917">
              <w:t>слабовидих</w:t>
            </w:r>
            <w:proofErr w:type="spellEnd"/>
            <w:r w:rsidRPr="000D1917">
              <w:t xml:space="preserve"> </w:t>
            </w:r>
            <w:proofErr w:type="spellStart"/>
            <w:r w:rsidRPr="000D1917">
              <w:t>Алексинац</w:t>
            </w:r>
            <w:proofErr w:type="spellEnd"/>
            <w:r w:rsidRPr="000D1917">
              <w:t xml:space="preserve"> и </w:t>
            </w:r>
            <w:proofErr w:type="spellStart"/>
            <w:r w:rsidRPr="000D1917">
              <w:t>Ражањ</w:t>
            </w:r>
            <w:proofErr w:type="spellEnd"/>
          </w:p>
        </w:tc>
        <w:tc>
          <w:tcPr>
            <w:tcW w:w="962" w:type="pct"/>
            <w:vAlign w:val="bottom"/>
          </w:tcPr>
          <w:p w:rsidR="003C42FD" w:rsidRPr="000D1917" w:rsidRDefault="003C42FD" w:rsidP="00123528">
            <w:pPr>
              <w:pStyle w:val="ListParagraph"/>
              <w:ind w:left="0"/>
              <w:jc w:val="right"/>
            </w:pPr>
            <w:r w:rsidRPr="000D1917">
              <w:t>60.000,00</w:t>
            </w:r>
          </w:p>
        </w:tc>
      </w:tr>
      <w:tr w:rsidR="003C42FD" w:rsidRPr="000D1917" w:rsidTr="00972259">
        <w:tc>
          <w:tcPr>
            <w:tcW w:w="4038" w:type="pct"/>
            <w:gridSpan w:val="2"/>
            <w:vAlign w:val="bottom"/>
          </w:tcPr>
          <w:p w:rsidR="003C42FD" w:rsidRPr="000D1917" w:rsidRDefault="003C42FD" w:rsidP="00123528">
            <w:pPr>
              <w:pStyle w:val="ListParagraph"/>
              <w:ind w:left="0"/>
              <w:jc w:val="both"/>
            </w:pPr>
            <w:r w:rsidRPr="000D1917">
              <w:t>УКУПНО:</w:t>
            </w:r>
          </w:p>
        </w:tc>
        <w:tc>
          <w:tcPr>
            <w:tcW w:w="962" w:type="pct"/>
            <w:vAlign w:val="bottom"/>
          </w:tcPr>
          <w:p w:rsidR="003C42FD" w:rsidRPr="000D1917" w:rsidRDefault="003C42FD" w:rsidP="00123528">
            <w:pPr>
              <w:pStyle w:val="ListParagraph"/>
              <w:ind w:left="0"/>
              <w:jc w:val="right"/>
            </w:pPr>
            <w:r w:rsidRPr="000D1917">
              <w:t>4.500.000,00</w:t>
            </w:r>
          </w:p>
        </w:tc>
      </w:tr>
    </w:tbl>
    <w:p w:rsidR="00C7659D" w:rsidRDefault="00C7659D" w:rsidP="00C7659D">
      <w:pPr>
        <w:autoSpaceDE w:val="0"/>
        <w:autoSpaceDN w:val="0"/>
        <w:adjustRightInd w:val="0"/>
        <w:spacing w:after="160" w:line="259" w:lineRule="atLeast"/>
        <w:jc w:val="both"/>
      </w:pPr>
    </w:p>
    <w:p w:rsidR="00D372F4" w:rsidRDefault="00D372F4" w:rsidP="00C7659D">
      <w:pPr>
        <w:autoSpaceDE w:val="0"/>
        <w:autoSpaceDN w:val="0"/>
        <w:adjustRightInd w:val="0"/>
        <w:spacing w:after="160" w:line="259" w:lineRule="atLeast"/>
        <w:jc w:val="both"/>
      </w:pPr>
      <w:proofErr w:type="spellStart"/>
      <w:r>
        <w:t>Такође</w:t>
      </w:r>
      <w:proofErr w:type="spellEnd"/>
      <w:r>
        <w:t xml:space="preserve"> </w:t>
      </w:r>
      <w:proofErr w:type="spellStart"/>
      <w:r>
        <w:t>је</w:t>
      </w:r>
      <w:proofErr w:type="spellEnd"/>
      <w:r>
        <w:t xml:space="preserve"> </w:t>
      </w:r>
      <w:proofErr w:type="spellStart"/>
      <w:r>
        <w:t>доне</w:t>
      </w:r>
      <w:r w:rsidR="00956A0F">
        <w:t>та</w:t>
      </w:r>
      <w:proofErr w:type="spellEnd"/>
      <w:r>
        <w:t xml:space="preserve"> </w:t>
      </w:r>
      <w:proofErr w:type="spellStart"/>
      <w:r>
        <w:t>Одлуку</w:t>
      </w:r>
      <w:proofErr w:type="spellEnd"/>
      <w:r>
        <w:t xml:space="preserve"> о </w:t>
      </w:r>
      <w:proofErr w:type="spellStart"/>
      <w:r>
        <w:t>финансијском</w:t>
      </w:r>
      <w:proofErr w:type="spellEnd"/>
      <w:r>
        <w:t xml:space="preserve"> </w:t>
      </w:r>
      <w:proofErr w:type="spellStart"/>
      <w:r>
        <w:t>плану</w:t>
      </w:r>
      <w:proofErr w:type="spellEnd"/>
      <w:r>
        <w:t xml:space="preserve"> </w:t>
      </w:r>
      <w:proofErr w:type="spellStart"/>
      <w:r>
        <w:t>буџетских</w:t>
      </w:r>
      <w:proofErr w:type="spellEnd"/>
      <w:r>
        <w:t xml:space="preserve"> </w:t>
      </w:r>
      <w:proofErr w:type="spellStart"/>
      <w:r>
        <w:t>дотација</w:t>
      </w:r>
      <w:proofErr w:type="spellEnd"/>
      <w:r>
        <w:t xml:space="preserve"> </w:t>
      </w:r>
      <w:proofErr w:type="spellStart"/>
      <w:r>
        <w:t>за</w:t>
      </w:r>
      <w:proofErr w:type="spellEnd"/>
      <w:r>
        <w:t xml:space="preserve"> </w:t>
      </w:r>
      <w:proofErr w:type="spellStart"/>
      <w:r>
        <w:t>програме</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интереса</w:t>
      </w:r>
      <w:proofErr w:type="spellEnd"/>
      <w:r>
        <w:t xml:space="preserve"> </w:t>
      </w:r>
      <w:proofErr w:type="spellStart"/>
      <w:r>
        <w:t>удружења</w:t>
      </w:r>
      <w:proofErr w:type="spellEnd"/>
      <w:r>
        <w:t xml:space="preserve"> </w:t>
      </w:r>
      <w:proofErr w:type="spellStart"/>
      <w:r>
        <w:t>грађана</w:t>
      </w:r>
      <w:proofErr w:type="spellEnd"/>
      <w:r>
        <w:t xml:space="preserve"> </w:t>
      </w:r>
      <w:proofErr w:type="spellStart"/>
      <w:r>
        <w:t>са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Ражањ</w:t>
      </w:r>
      <w:proofErr w:type="spellEnd"/>
      <w:r>
        <w:t xml:space="preserve"> </w:t>
      </w:r>
      <w:proofErr w:type="spellStart"/>
      <w:r>
        <w:t>за</w:t>
      </w:r>
      <w:proofErr w:type="spellEnd"/>
      <w:r>
        <w:t xml:space="preserve"> 201</w:t>
      </w:r>
      <w:r w:rsidR="002302C2">
        <w:rPr>
          <w:lang w:val="sr-Cyrl-RS"/>
        </w:rPr>
        <w:t>9</w:t>
      </w:r>
      <w:r>
        <w:t xml:space="preserve">. </w:t>
      </w:r>
      <w:proofErr w:type="spellStart"/>
      <w:r>
        <w:t>годин</w:t>
      </w:r>
      <w:proofErr w:type="spellEnd"/>
      <w:r w:rsidR="002302C2">
        <w:rPr>
          <w:lang w:val="sr-Cyrl-RS"/>
        </w:rPr>
        <w:t>у</w:t>
      </w:r>
      <w:r>
        <w:t xml:space="preserve">. </w:t>
      </w:r>
      <w:proofErr w:type="spellStart"/>
      <w:r>
        <w:t>Средства</w:t>
      </w:r>
      <w:proofErr w:type="spellEnd"/>
      <w:r>
        <w:t xml:space="preserve"> у </w:t>
      </w:r>
      <w:proofErr w:type="spellStart"/>
      <w:r w:rsidR="00900F2D">
        <w:t>износу</w:t>
      </w:r>
      <w:proofErr w:type="spellEnd"/>
      <w:r w:rsidR="00900F2D">
        <w:t xml:space="preserve"> </w:t>
      </w:r>
      <w:proofErr w:type="spellStart"/>
      <w:r w:rsidR="00900F2D">
        <w:t>од</w:t>
      </w:r>
      <w:proofErr w:type="spellEnd"/>
      <w:r w:rsidR="00900F2D">
        <w:t xml:space="preserve"> 2.250.000,00 </w:t>
      </w:r>
      <w:proofErr w:type="spellStart"/>
      <w:r w:rsidR="00900F2D">
        <w:t>динара</w:t>
      </w:r>
      <w:proofErr w:type="spellEnd"/>
      <w:r w:rsidR="00900F2D">
        <w:t xml:space="preserve">, </w:t>
      </w:r>
      <w:proofErr w:type="spellStart"/>
      <w:r w:rsidR="00900F2D">
        <w:t>по</w:t>
      </w:r>
      <w:proofErr w:type="spellEnd"/>
      <w:r w:rsidR="00900F2D">
        <w:t xml:space="preserve"> </w:t>
      </w:r>
      <w:proofErr w:type="spellStart"/>
      <w:r w:rsidR="00900F2D">
        <w:t>спроведеном</w:t>
      </w:r>
      <w:proofErr w:type="spellEnd"/>
      <w:r w:rsidR="00900F2D">
        <w:t xml:space="preserve"> </w:t>
      </w:r>
      <w:proofErr w:type="spellStart"/>
      <w:r w:rsidR="00900F2D">
        <w:t>конкурсу</w:t>
      </w:r>
      <w:proofErr w:type="spellEnd"/>
      <w:r w:rsidR="00900F2D">
        <w:t xml:space="preserve"> а </w:t>
      </w:r>
      <w:proofErr w:type="spellStart"/>
      <w:r w:rsidR="00900F2D">
        <w:t>на</w:t>
      </w:r>
      <w:proofErr w:type="spellEnd"/>
      <w:r w:rsidR="00900F2D">
        <w:t xml:space="preserve"> </w:t>
      </w:r>
      <w:proofErr w:type="spellStart"/>
      <w:r w:rsidR="00900F2D">
        <w:t>предлог</w:t>
      </w:r>
      <w:proofErr w:type="spellEnd"/>
      <w:r w:rsidR="00900F2D">
        <w:t xml:space="preserve"> </w:t>
      </w:r>
      <w:proofErr w:type="spellStart"/>
      <w:r w:rsidR="00900F2D">
        <w:t>комисије</w:t>
      </w:r>
      <w:proofErr w:type="spellEnd"/>
      <w:r w:rsidR="00900F2D">
        <w:t xml:space="preserve">, </w:t>
      </w:r>
      <w:proofErr w:type="spellStart"/>
      <w:r w:rsidR="00900F2D">
        <w:t>распоређена</w:t>
      </w:r>
      <w:proofErr w:type="spellEnd"/>
      <w:r w:rsidR="00900F2D">
        <w:t xml:space="preserve"> </w:t>
      </w:r>
      <w:proofErr w:type="spellStart"/>
      <w:r w:rsidR="00900F2D">
        <w:t>су</w:t>
      </w:r>
      <w:proofErr w:type="spellEnd"/>
      <w:r w:rsidR="00900F2D">
        <w:t xml:space="preserve"> </w:t>
      </w:r>
      <w:proofErr w:type="spellStart"/>
      <w:r w:rsidR="00900F2D">
        <w:t>по</w:t>
      </w:r>
      <w:proofErr w:type="spellEnd"/>
      <w:r w:rsidR="00900F2D">
        <w:t xml:space="preserve"> </w:t>
      </w:r>
      <w:proofErr w:type="spellStart"/>
      <w:r w:rsidR="00900F2D">
        <w:t>корисницима</w:t>
      </w:r>
      <w:proofErr w:type="spellEnd"/>
      <w:r w:rsidR="00900F2D">
        <w:t>:</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052"/>
        <w:gridCol w:w="1905"/>
      </w:tblGrid>
      <w:tr w:rsidR="00900F2D" w:rsidRPr="000D1917" w:rsidTr="00CE3734">
        <w:tc>
          <w:tcPr>
            <w:tcW w:w="454" w:type="pct"/>
            <w:vAlign w:val="bottom"/>
          </w:tcPr>
          <w:p w:rsidR="00900F2D" w:rsidRPr="000D1917" w:rsidRDefault="00900F2D" w:rsidP="00900F2D">
            <w:pPr>
              <w:pStyle w:val="ListParagraph"/>
              <w:numPr>
                <w:ilvl w:val="0"/>
                <w:numId w:val="8"/>
              </w:numPr>
              <w:jc w:val="center"/>
            </w:pPr>
          </w:p>
        </w:tc>
        <w:tc>
          <w:tcPr>
            <w:tcW w:w="3384" w:type="pct"/>
          </w:tcPr>
          <w:p w:rsidR="00900F2D" w:rsidRPr="00900F2D" w:rsidRDefault="00900F2D" w:rsidP="00CE3734">
            <w:pPr>
              <w:pStyle w:val="ListParagraph"/>
              <w:ind w:left="0"/>
              <w:jc w:val="both"/>
            </w:pPr>
            <w:proofErr w:type="gramStart"/>
            <w:r>
              <w:t>КУД ,,</w:t>
            </w:r>
            <w:proofErr w:type="spellStart"/>
            <w:r>
              <w:t>Сава</w:t>
            </w:r>
            <w:proofErr w:type="spellEnd"/>
            <w:proofErr w:type="gramEnd"/>
            <w:r>
              <w:t xml:space="preserve"> </w:t>
            </w:r>
            <w:proofErr w:type="spellStart"/>
            <w:r>
              <w:t>Јеремић</w:t>
            </w:r>
            <w:proofErr w:type="spellEnd"/>
            <w:r>
              <w:t xml:space="preserve">'' </w:t>
            </w:r>
            <w:proofErr w:type="spellStart"/>
            <w:r>
              <w:t>Ражањ</w:t>
            </w:r>
            <w:proofErr w:type="spellEnd"/>
          </w:p>
        </w:tc>
        <w:tc>
          <w:tcPr>
            <w:tcW w:w="914" w:type="pct"/>
            <w:vAlign w:val="bottom"/>
          </w:tcPr>
          <w:p w:rsidR="00900F2D" w:rsidRPr="000D1917" w:rsidRDefault="00900F2D" w:rsidP="00CE3734">
            <w:pPr>
              <w:pStyle w:val="ListParagraph"/>
              <w:ind w:left="0"/>
              <w:jc w:val="right"/>
            </w:pPr>
            <w:r>
              <w:t>1.1</w:t>
            </w:r>
            <w:r w:rsidR="005C07D4">
              <w:rPr>
                <w:lang w:val="sr-Cyrl-RS"/>
              </w:rPr>
              <w:t>4</w:t>
            </w:r>
            <w:r>
              <w:t>0</w:t>
            </w:r>
            <w:r w:rsidRPr="000D1917">
              <w:t>.000,00</w:t>
            </w:r>
          </w:p>
        </w:tc>
      </w:tr>
      <w:tr w:rsidR="00900F2D" w:rsidRPr="000D1917" w:rsidTr="00CE3734">
        <w:tc>
          <w:tcPr>
            <w:tcW w:w="454" w:type="pct"/>
            <w:vAlign w:val="bottom"/>
          </w:tcPr>
          <w:p w:rsidR="00900F2D" w:rsidRPr="000D1917" w:rsidRDefault="00900F2D" w:rsidP="00900F2D">
            <w:pPr>
              <w:pStyle w:val="ListParagraph"/>
              <w:numPr>
                <w:ilvl w:val="0"/>
                <w:numId w:val="8"/>
              </w:numPr>
              <w:jc w:val="center"/>
            </w:pPr>
          </w:p>
        </w:tc>
        <w:tc>
          <w:tcPr>
            <w:tcW w:w="3384" w:type="pct"/>
          </w:tcPr>
          <w:p w:rsidR="00900F2D" w:rsidRPr="00900F2D" w:rsidRDefault="00900F2D" w:rsidP="00CE3734">
            <w:pPr>
              <w:pStyle w:val="ListParagraph"/>
              <w:ind w:left="0"/>
              <w:jc w:val="both"/>
            </w:pPr>
            <w:proofErr w:type="gramStart"/>
            <w:r>
              <w:t>КУД ,,</w:t>
            </w:r>
            <w:proofErr w:type="spellStart"/>
            <w:r>
              <w:t>Витошевац</w:t>
            </w:r>
            <w:proofErr w:type="spellEnd"/>
            <w:proofErr w:type="gramEnd"/>
            <w:r>
              <w:t xml:space="preserve">'' </w:t>
            </w:r>
            <w:proofErr w:type="spellStart"/>
            <w:r>
              <w:t>из</w:t>
            </w:r>
            <w:proofErr w:type="spellEnd"/>
            <w:r>
              <w:t xml:space="preserve"> </w:t>
            </w:r>
            <w:proofErr w:type="spellStart"/>
            <w:r>
              <w:t>Витошевца</w:t>
            </w:r>
            <w:proofErr w:type="spellEnd"/>
          </w:p>
        </w:tc>
        <w:tc>
          <w:tcPr>
            <w:tcW w:w="914" w:type="pct"/>
            <w:vAlign w:val="bottom"/>
          </w:tcPr>
          <w:p w:rsidR="00900F2D" w:rsidRPr="000D1917" w:rsidRDefault="00900F2D" w:rsidP="00CE3734">
            <w:pPr>
              <w:pStyle w:val="ListParagraph"/>
              <w:ind w:left="0"/>
              <w:jc w:val="right"/>
            </w:pPr>
            <w:r>
              <w:t>52</w:t>
            </w:r>
            <w:r w:rsidR="005C07D4">
              <w:rPr>
                <w:lang w:val="sr-Cyrl-RS"/>
              </w:rPr>
              <w:t>0</w:t>
            </w:r>
            <w:r w:rsidRPr="000D1917">
              <w:t>.000,00</w:t>
            </w:r>
          </w:p>
        </w:tc>
      </w:tr>
      <w:tr w:rsidR="00900F2D" w:rsidRPr="000D1917" w:rsidTr="00CE3734">
        <w:tc>
          <w:tcPr>
            <w:tcW w:w="454" w:type="pct"/>
            <w:vAlign w:val="bottom"/>
          </w:tcPr>
          <w:p w:rsidR="00900F2D" w:rsidRPr="000D1917" w:rsidRDefault="00900F2D" w:rsidP="00900F2D">
            <w:pPr>
              <w:pStyle w:val="ListParagraph"/>
              <w:numPr>
                <w:ilvl w:val="0"/>
                <w:numId w:val="8"/>
              </w:numPr>
              <w:jc w:val="center"/>
            </w:pPr>
          </w:p>
        </w:tc>
        <w:tc>
          <w:tcPr>
            <w:tcW w:w="3384" w:type="pct"/>
          </w:tcPr>
          <w:p w:rsidR="00900F2D" w:rsidRPr="00900F2D" w:rsidRDefault="00900F2D" w:rsidP="00CE3734">
            <w:pPr>
              <w:pStyle w:val="ListParagraph"/>
              <w:ind w:left="0"/>
              <w:jc w:val="both"/>
            </w:pPr>
            <w:proofErr w:type="gramStart"/>
            <w:r>
              <w:t>КУД ,,</w:t>
            </w:r>
            <w:proofErr w:type="spellStart"/>
            <w:r>
              <w:t>Видовдански</w:t>
            </w:r>
            <w:proofErr w:type="spellEnd"/>
            <w:proofErr w:type="gramEnd"/>
            <w:r>
              <w:t xml:space="preserve"> </w:t>
            </w:r>
            <w:proofErr w:type="spellStart"/>
            <w:r>
              <w:t>вез</w:t>
            </w:r>
            <w:proofErr w:type="spellEnd"/>
            <w:r>
              <w:t xml:space="preserve">'' </w:t>
            </w:r>
            <w:proofErr w:type="spellStart"/>
            <w:r>
              <w:t>из</w:t>
            </w:r>
            <w:proofErr w:type="spellEnd"/>
            <w:r>
              <w:t xml:space="preserve"> </w:t>
            </w:r>
            <w:proofErr w:type="spellStart"/>
            <w:r>
              <w:t>Смиловца</w:t>
            </w:r>
            <w:proofErr w:type="spellEnd"/>
          </w:p>
        </w:tc>
        <w:tc>
          <w:tcPr>
            <w:tcW w:w="914" w:type="pct"/>
            <w:vAlign w:val="bottom"/>
          </w:tcPr>
          <w:p w:rsidR="00900F2D" w:rsidRPr="000D1917" w:rsidRDefault="00900F2D" w:rsidP="00CE3734">
            <w:pPr>
              <w:pStyle w:val="ListParagraph"/>
              <w:ind w:left="0"/>
              <w:jc w:val="right"/>
            </w:pPr>
            <w:r>
              <w:t>52</w:t>
            </w:r>
            <w:r w:rsidR="005C07D4">
              <w:rPr>
                <w:lang w:val="sr-Cyrl-RS"/>
              </w:rPr>
              <w:t>0</w:t>
            </w:r>
            <w:r w:rsidRPr="000D1917">
              <w:t>.000,00</w:t>
            </w:r>
          </w:p>
        </w:tc>
      </w:tr>
      <w:tr w:rsidR="00900F2D" w:rsidRPr="000D1917" w:rsidTr="00CE3734">
        <w:tc>
          <w:tcPr>
            <w:tcW w:w="454" w:type="pct"/>
            <w:vAlign w:val="bottom"/>
          </w:tcPr>
          <w:p w:rsidR="00900F2D" w:rsidRPr="000D1917" w:rsidRDefault="00900F2D" w:rsidP="00900F2D">
            <w:pPr>
              <w:pStyle w:val="ListParagraph"/>
              <w:numPr>
                <w:ilvl w:val="0"/>
                <w:numId w:val="8"/>
              </w:numPr>
              <w:jc w:val="center"/>
            </w:pPr>
          </w:p>
        </w:tc>
        <w:tc>
          <w:tcPr>
            <w:tcW w:w="3384" w:type="pct"/>
          </w:tcPr>
          <w:p w:rsidR="00900F2D" w:rsidRPr="00900F2D" w:rsidRDefault="00900F2D" w:rsidP="00CE3734">
            <w:pPr>
              <w:pStyle w:val="ListParagraph"/>
              <w:ind w:left="0"/>
              <w:jc w:val="both"/>
            </w:pPr>
            <w:proofErr w:type="spellStart"/>
            <w:proofErr w:type="gramStart"/>
            <w:r>
              <w:t>Фондација</w:t>
            </w:r>
            <w:proofErr w:type="spellEnd"/>
            <w:r>
              <w:t xml:space="preserve"> ,,</w:t>
            </w:r>
            <w:proofErr w:type="spellStart"/>
            <w:r>
              <w:t>сава</w:t>
            </w:r>
            <w:proofErr w:type="spellEnd"/>
            <w:proofErr w:type="gramEnd"/>
            <w:r>
              <w:t xml:space="preserve"> </w:t>
            </w:r>
            <w:proofErr w:type="spellStart"/>
            <w:r>
              <w:t>Јеремић</w:t>
            </w:r>
            <w:proofErr w:type="spellEnd"/>
            <w:r>
              <w:t xml:space="preserve">'' </w:t>
            </w:r>
            <w:proofErr w:type="spellStart"/>
            <w:r>
              <w:t>из</w:t>
            </w:r>
            <w:proofErr w:type="spellEnd"/>
            <w:r>
              <w:t xml:space="preserve"> </w:t>
            </w:r>
            <w:proofErr w:type="spellStart"/>
            <w:r>
              <w:t>Ражња</w:t>
            </w:r>
            <w:proofErr w:type="spellEnd"/>
            <w:r>
              <w:t xml:space="preserve"> </w:t>
            </w:r>
          </w:p>
        </w:tc>
        <w:tc>
          <w:tcPr>
            <w:tcW w:w="914" w:type="pct"/>
            <w:vAlign w:val="bottom"/>
          </w:tcPr>
          <w:p w:rsidR="00900F2D" w:rsidRPr="000D1917" w:rsidRDefault="005C07D4" w:rsidP="00CE3734">
            <w:pPr>
              <w:pStyle w:val="ListParagraph"/>
              <w:ind w:left="0"/>
              <w:jc w:val="right"/>
            </w:pPr>
            <w:r>
              <w:rPr>
                <w:lang w:val="sr-Cyrl-RS"/>
              </w:rPr>
              <w:t>4</w:t>
            </w:r>
            <w:r w:rsidR="00900F2D" w:rsidRPr="000D1917">
              <w:t>0.000,00</w:t>
            </w:r>
          </w:p>
        </w:tc>
      </w:tr>
      <w:tr w:rsidR="005C07D4" w:rsidRPr="000D1917" w:rsidTr="00CE3734">
        <w:tc>
          <w:tcPr>
            <w:tcW w:w="454" w:type="pct"/>
            <w:vAlign w:val="bottom"/>
          </w:tcPr>
          <w:p w:rsidR="005C07D4" w:rsidRPr="000D1917" w:rsidRDefault="005C07D4" w:rsidP="00900F2D">
            <w:pPr>
              <w:pStyle w:val="ListParagraph"/>
              <w:numPr>
                <w:ilvl w:val="0"/>
                <w:numId w:val="8"/>
              </w:numPr>
              <w:jc w:val="center"/>
            </w:pPr>
          </w:p>
        </w:tc>
        <w:tc>
          <w:tcPr>
            <w:tcW w:w="3384" w:type="pct"/>
          </w:tcPr>
          <w:p w:rsidR="005C07D4" w:rsidRPr="005C07D4" w:rsidRDefault="005C07D4" w:rsidP="00CE3734">
            <w:pPr>
              <w:pStyle w:val="ListParagraph"/>
              <w:ind w:left="0"/>
              <w:jc w:val="both"/>
              <w:rPr>
                <w:lang w:val="sr-Cyrl-RS"/>
              </w:rPr>
            </w:pPr>
            <w:r>
              <w:rPr>
                <w:lang w:val="sr-Cyrl-RS"/>
              </w:rPr>
              <w:t>,,Скорички културни круг'' Скорица</w:t>
            </w:r>
          </w:p>
        </w:tc>
        <w:tc>
          <w:tcPr>
            <w:tcW w:w="914" w:type="pct"/>
            <w:vAlign w:val="bottom"/>
          </w:tcPr>
          <w:p w:rsidR="005C07D4" w:rsidRDefault="005C07D4" w:rsidP="00CE3734">
            <w:pPr>
              <w:pStyle w:val="ListParagraph"/>
              <w:ind w:left="0"/>
              <w:jc w:val="right"/>
              <w:rPr>
                <w:lang w:val="sr-Cyrl-RS"/>
              </w:rPr>
            </w:pPr>
            <w:r>
              <w:rPr>
                <w:lang w:val="sr-Cyrl-RS"/>
              </w:rPr>
              <w:t>30.000,00</w:t>
            </w:r>
          </w:p>
        </w:tc>
      </w:tr>
      <w:tr w:rsidR="00900F2D" w:rsidRPr="000D1917" w:rsidTr="00CE3734">
        <w:tc>
          <w:tcPr>
            <w:tcW w:w="3838" w:type="pct"/>
            <w:gridSpan w:val="2"/>
            <w:vAlign w:val="bottom"/>
          </w:tcPr>
          <w:p w:rsidR="00900F2D" w:rsidRPr="000D1917" w:rsidRDefault="00900F2D" w:rsidP="00CE3734">
            <w:pPr>
              <w:pStyle w:val="ListParagraph"/>
              <w:ind w:left="0"/>
              <w:jc w:val="both"/>
            </w:pPr>
            <w:r w:rsidRPr="000D1917">
              <w:t>УКУПНО:</w:t>
            </w:r>
          </w:p>
        </w:tc>
        <w:tc>
          <w:tcPr>
            <w:tcW w:w="914" w:type="pct"/>
            <w:vAlign w:val="bottom"/>
          </w:tcPr>
          <w:p w:rsidR="00900F2D" w:rsidRPr="000D1917" w:rsidRDefault="00900F2D" w:rsidP="00900F2D">
            <w:pPr>
              <w:pStyle w:val="ListParagraph"/>
              <w:ind w:left="0"/>
              <w:jc w:val="right"/>
            </w:pPr>
            <w:r>
              <w:t>2</w:t>
            </w:r>
            <w:r w:rsidRPr="000D1917">
              <w:t>.</w:t>
            </w:r>
            <w:r>
              <w:t>250</w:t>
            </w:r>
            <w:r w:rsidRPr="000D1917">
              <w:t>.000,00</w:t>
            </w:r>
          </w:p>
        </w:tc>
      </w:tr>
    </w:tbl>
    <w:p w:rsidR="00F31A5F" w:rsidRDefault="00F31A5F" w:rsidP="00900F2D">
      <w:pPr>
        <w:autoSpaceDE w:val="0"/>
        <w:autoSpaceDN w:val="0"/>
        <w:adjustRightInd w:val="0"/>
        <w:spacing w:after="160" w:line="259" w:lineRule="atLeast"/>
        <w:jc w:val="both"/>
      </w:pPr>
    </w:p>
    <w:p w:rsidR="00B327A6" w:rsidRPr="004D038A" w:rsidRDefault="00B327A6" w:rsidP="00C7659D">
      <w:pPr>
        <w:tabs>
          <w:tab w:val="left" w:pos="709"/>
          <w:tab w:val="left" w:pos="930"/>
        </w:tabs>
        <w:autoSpaceDE w:val="0"/>
        <w:autoSpaceDN w:val="0"/>
        <w:adjustRightInd w:val="0"/>
        <w:spacing w:after="160" w:line="360" w:lineRule="auto"/>
        <w:jc w:val="both"/>
        <w:rPr>
          <w:rFonts w:ascii="Times New Roman CYR" w:hAnsi="Times New Roman CYR" w:cs="Times New Roman CYR"/>
          <w:color w:val="FF0000"/>
        </w:rPr>
      </w:pPr>
      <w:proofErr w:type="spellStart"/>
      <w:r>
        <w:rPr>
          <w:rFonts w:ascii="Times New Roman CYR" w:hAnsi="Times New Roman CYR" w:cs="Times New Roman CYR"/>
        </w:rPr>
        <w:t>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све</w:t>
      </w:r>
      <w:proofErr w:type="spellEnd"/>
      <w:r>
        <w:rPr>
          <w:rFonts w:ascii="Times New Roman CYR" w:hAnsi="Times New Roman CYR" w:cs="Times New Roman CYR"/>
        </w:rPr>
        <w:t xml:space="preserve"> </w:t>
      </w:r>
      <w:proofErr w:type="spellStart"/>
      <w:r>
        <w:rPr>
          <w:rFonts w:ascii="Times New Roman CYR" w:hAnsi="Times New Roman CYR" w:cs="Times New Roman CYR"/>
        </w:rPr>
        <w:t>могуће</w:t>
      </w:r>
      <w:proofErr w:type="spellEnd"/>
      <w:r>
        <w:rPr>
          <w:rFonts w:ascii="Times New Roman CYR" w:hAnsi="Times New Roman CYR" w:cs="Times New Roman CYR"/>
        </w:rPr>
        <w:t xml:space="preserve"> и </w:t>
      </w:r>
      <w:proofErr w:type="spellStart"/>
      <w:r>
        <w:rPr>
          <w:rFonts w:ascii="Times New Roman CYR" w:hAnsi="Times New Roman CYR" w:cs="Times New Roman CYR"/>
        </w:rPr>
        <w:t>законом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доступне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начине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трудили</w:t>
      </w:r>
      <w:proofErr w:type="spellEnd"/>
      <w:r>
        <w:rPr>
          <w:rFonts w:ascii="Times New Roman CYR" w:hAnsi="Times New Roman CYR" w:cs="Times New Roman CYR"/>
        </w:rPr>
        <w:t xml:space="preserve"> </w:t>
      </w:r>
      <w:proofErr w:type="spellStart"/>
      <w:r>
        <w:rPr>
          <w:rFonts w:ascii="Times New Roman CYR" w:hAnsi="Times New Roman CYR" w:cs="Times New Roman CYR"/>
        </w:rPr>
        <w:t>смо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се</w:t>
      </w:r>
      <w:proofErr w:type="spellEnd"/>
      <w:r>
        <w:rPr>
          <w:rFonts w:ascii="Times New Roman CYR" w:hAnsi="Times New Roman CYR" w:cs="Times New Roman CYR"/>
        </w:rPr>
        <w:t xml:space="preserve"> </w:t>
      </w:r>
      <w:proofErr w:type="spellStart"/>
      <w:r>
        <w:rPr>
          <w:rFonts w:ascii="Times New Roman CYR" w:hAnsi="Times New Roman CYR" w:cs="Times New Roman CYR"/>
        </w:rPr>
        <w:t>да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промовишемо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рад</w:t>
      </w:r>
      <w:proofErr w:type="spellEnd"/>
      <w:r>
        <w:rPr>
          <w:rFonts w:ascii="Times New Roman CYR" w:hAnsi="Times New Roman CYR" w:cs="Times New Roman CYR"/>
        </w:rPr>
        <w:t xml:space="preserve"> и </w:t>
      </w:r>
      <w:proofErr w:type="spellStart"/>
      <w:r>
        <w:rPr>
          <w:rFonts w:ascii="Times New Roman CYR" w:hAnsi="Times New Roman CYR" w:cs="Times New Roman CYR"/>
        </w:rPr>
        <w:t>потенцијале</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наше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општине</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складу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са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законом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расписали</w:t>
      </w:r>
      <w:proofErr w:type="spellEnd"/>
      <w:r>
        <w:rPr>
          <w:rFonts w:ascii="Times New Roman CYR" w:hAnsi="Times New Roman CYR" w:cs="Times New Roman CYR"/>
        </w:rPr>
        <w:t xml:space="preserve"> </w:t>
      </w:r>
      <w:proofErr w:type="spellStart"/>
      <w:r>
        <w:rPr>
          <w:rFonts w:ascii="Times New Roman CYR" w:hAnsi="Times New Roman CYR" w:cs="Times New Roman CYR"/>
        </w:rPr>
        <w:t>смо</w:t>
      </w:r>
      <w:proofErr w:type="spellEnd"/>
      <w:r>
        <w:rPr>
          <w:rFonts w:ascii="Times New Roman CYR" w:hAnsi="Times New Roman CYR" w:cs="Times New Roman CYR"/>
        </w:rPr>
        <w:t xml:space="preserve"> у 201</w:t>
      </w:r>
      <w:r w:rsidR="00532864">
        <w:rPr>
          <w:rFonts w:ascii="Times New Roman CYR" w:hAnsi="Times New Roman CYR" w:cs="Times New Roman CYR"/>
          <w:lang w:val="sr-Cyrl-RS"/>
        </w:rPr>
        <w:t>9</w:t>
      </w:r>
      <w:r>
        <w:rPr>
          <w:rFonts w:ascii="Times New Roman CYR" w:hAnsi="Times New Roman CYR" w:cs="Times New Roman CYR"/>
        </w:rPr>
        <w:t xml:space="preserve">. </w:t>
      </w:r>
      <w:proofErr w:type="spellStart"/>
      <w:r>
        <w:rPr>
          <w:rFonts w:ascii="Times New Roman CYR" w:hAnsi="Times New Roman CYR" w:cs="Times New Roman CYR"/>
        </w:rPr>
        <w:t>години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јавни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w:t>
      </w:r>
      <w:proofErr w:type="spellEnd"/>
      <w:r>
        <w:rPr>
          <w:rFonts w:ascii="Times New Roman CYR" w:hAnsi="Times New Roman CYR" w:cs="Times New Roman CYR"/>
        </w:rPr>
        <w:t xml:space="preserve"> </w:t>
      </w:r>
      <w:proofErr w:type="spellStart"/>
      <w:r>
        <w:rPr>
          <w:rFonts w:ascii="Times New Roman CYR" w:hAnsi="Times New Roman CYR" w:cs="Times New Roman CYR"/>
        </w:rPr>
        <w:t>избор</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најповљније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телевизије</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која</w:t>
      </w:r>
      <w:proofErr w:type="spellEnd"/>
      <w:r>
        <w:rPr>
          <w:rFonts w:ascii="Times New Roman CYR" w:hAnsi="Times New Roman CYR" w:cs="Times New Roman CYR"/>
        </w:rPr>
        <w:t xml:space="preserve"> </w:t>
      </w:r>
      <w:proofErr w:type="spellStart"/>
      <w:r>
        <w:rPr>
          <w:rFonts w:ascii="Times New Roman CYR" w:hAnsi="Times New Roman CYR" w:cs="Times New Roman CYR"/>
        </w:rPr>
        <w:t>ће</w:t>
      </w:r>
      <w:proofErr w:type="spellEnd"/>
      <w:r>
        <w:rPr>
          <w:rFonts w:ascii="Times New Roman CYR" w:hAnsi="Times New Roman CYR" w:cs="Times New Roman CYR"/>
        </w:rPr>
        <w:t xml:space="preserve"> </w:t>
      </w:r>
      <w:proofErr w:type="spellStart"/>
      <w:r>
        <w:rPr>
          <w:rFonts w:ascii="Times New Roman CYR" w:hAnsi="Times New Roman CYR" w:cs="Times New Roman CYR"/>
        </w:rPr>
        <w:t>грађане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извештавати</w:t>
      </w:r>
      <w:proofErr w:type="spellEnd"/>
      <w:r>
        <w:rPr>
          <w:rFonts w:ascii="Times New Roman CYR" w:hAnsi="Times New Roman CYR" w:cs="Times New Roman CYR"/>
        </w:rPr>
        <w:t xml:space="preserve"> о </w:t>
      </w:r>
      <w:proofErr w:type="spellStart"/>
      <w:r>
        <w:rPr>
          <w:rFonts w:ascii="Times New Roman CYR" w:hAnsi="Times New Roman CYR" w:cs="Times New Roman CYR"/>
        </w:rPr>
        <w:t>раду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општинског</w:t>
      </w:r>
      <w:proofErr w:type="spellEnd"/>
      <w:r>
        <w:rPr>
          <w:rFonts w:ascii="Times New Roman CYR" w:hAnsi="Times New Roman CYR" w:cs="Times New Roman CYR"/>
        </w:rPr>
        <w:t xml:space="preserve"> </w:t>
      </w:r>
      <w:proofErr w:type="spellStart"/>
      <w:r>
        <w:rPr>
          <w:rFonts w:ascii="Times New Roman CYR" w:hAnsi="Times New Roman CYR" w:cs="Times New Roman CYR"/>
        </w:rPr>
        <w:t>руководства</w:t>
      </w:r>
      <w:proofErr w:type="spellEnd"/>
      <w:r>
        <w:rPr>
          <w:rFonts w:ascii="Times New Roman CYR" w:hAnsi="Times New Roman CYR" w:cs="Times New Roman CYR"/>
        </w:rPr>
        <w:t xml:space="preserve"> и </w:t>
      </w:r>
      <w:proofErr w:type="spellStart"/>
      <w:r>
        <w:rPr>
          <w:rFonts w:ascii="Times New Roman CYR" w:hAnsi="Times New Roman CYR" w:cs="Times New Roman CYR"/>
        </w:rPr>
        <w:t>промовисати</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њене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потенцијале</w:t>
      </w:r>
      <w:proofErr w:type="spellEnd"/>
      <w:proofErr w:type="gramEnd"/>
      <w:r>
        <w:rPr>
          <w:rFonts w:ascii="Times New Roman CYR" w:hAnsi="Times New Roman CYR" w:cs="Times New Roman CYR"/>
        </w:rPr>
        <w:t xml:space="preserve">. </w:t>
      </w:r>
      <w:proofErr w:type="spellStart"/>
      <w:r w:rsidR="00EF4A33">
        <w:rPr>
          <w:rFonts w:ascii="Times New Roman CYR" w:hAnsi="Times New Roman CYR" w:cs="Times New Roman CYR"/>
        </w:rPr>
        <w:t>Средства</w:t>
      </w:r>
      <w:proofErr w:type="spellEnd"/>
      <w:r w:rsidR="00EF4A33">
        <w:rPr>
          <w:rFonts w:ascii="Times New Roman CYR" w:hAnsi="Times New Roman CYR" w:cs="Times New Roman CYR"/>
        </w:rPr>
        <w:t xml:space="preserve"> </w:t>
      </w:r>
      <w:proofErr w:type="spellStart"/>
      <w:r w:rsidR="00EF4A33">
        <w:rPr>
          <w:rFonts w:ascii="Times New Roman CYR" w:hAnsi="Times New Roman CYR" w:cs="Times New Roman CYR"/>
        </w:rPr>
        <w:t>по</w:t>
      </w:r>
      <w:proofErr w:type="spellEnd"/>
      <w:r>
        <w:rPr>
          <w:rFonts w:ascii="Times New Roman CYR" w:hAnsi="Times New Roman CYR" w:cs="Times New Roman CYR"/>
        </w:rPr>
        <w:t xml:space="preserve"> </w:t>
      </w:r>
      <w:proofErr w:type="spellStart"/>
      <w:r>
        <w:rPr>
          <w:rFonts w:ascii="Times New Roman CYR" w:hAnsi="Times New Roman CYR" w:cs="Times New Roman CYR"/>
        </w:rPr>
        <w:t>јавном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позиву</w:t>
      </w:r>
      <w:proofErr w:type="spellEnd"/>
      <w:r>
        <w:rPr>
          <w:rFonts w:ascii="Times New Roman CYR" w:hAnsi="Times New Roman CYR" w:cs="Times New Roman CYR"/>
        </w:rPr>
        <w:t xml:space="preserve"> </w:t>
      </w:r>
      <w:proofErr w:type="spellStart"/>
      <w:r w:rsidR="00EF4A33">
        <w:rPr>
          <w:rFonts w:ascii="Times New Roman CYR" w:hAnsi="Times New Roman CYR" w:cs="Times New Roman CYR"/>
        </w:rPr>
        <w:t>су</w:t>
      </w:r>
      <w:proofErr w:type="spellEnd"/>
      <w:r w:rsidR="00EF4A33">
        <w:rPr>
          <w:rFonts w:ascii="Times New Roman CYR" w:hAnsi="Times New Roman CYR" w:cs="Times New Roman CYR"/>
        </w:rPr>
        <w:t xml:space="preserve"> </w:t>
      </w:r>
      <w:proofErr w:type="spellStart"/>
      <w:r w:rsidR="003D5F1B">
        <w:rPr>
          <w:rFonts w:ascii="Times New Roman CYR" w:hAnsi="Times New Roman CYR" w:cs="Times New Roman CYR"/>
        </w:rPr>
        <w:t>одобрена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телевизиј</w:t>
      </w:r>
      <w:r w:rsidR="003D5F1B">
        <w:rPr>
          <w:rFonts w:ascii="Times New Roman CYR" w:hAnsi="Times New Roman CYR" w:cs="Times New Roman CYR"/>
        </w:rPr>
        <w:t>и</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Канал</w:t>
      </w:r>
      <w:proofErr w:type="spellEnd"/>
      <w:r>
        <w:rPr>
          <w:rFonts w:ascii="Times New Roman CYR" w:hAnsi="Times New Roman CYR" w:cs="Times New Roman CYR"/>
        </w:rPr>
        <w:t xml:space="preserve"> </w:t>
      </w:r>
      <w:proofErr w:type="gramStart"/>
      <w:r>
        <w:rPr>
          <w:rFonts w:ascii="Times New Roman CYR" w:hAnsi="Times New Roman CYR" w:cs="Times New Roman CYR"/>
        </w:rPr>
        <w:t xml:space="preserve">М“ </w:t>
      </w:r>
      <w:proofErr w:type="spellStart"/>
      <w:r>
        <w:rPr>
          <w:rFonts w:ascii="Times New Roman CYR" w:hAnsi="Times New Roman CYR" w:cs="Times New Roman CYR"/>
        </w:rPr>
        <w:t>из</w:t>
      </w:r>
      <w:proofErr w:type="spellEnd"/>
      <w:proofErr w:type="gramEnd"/>
      <w:r>
        <w:rPr>
          <w:rFonts w:ascii="Times New Roman CYR" w:hAnsi="Times New Roman CYR" w:cs="Times New Roman CYR"/>
        </w:rPr>
        <w:t xml:space="preserve"> </w:t>
      </w:r>
      <w:proofErr w:type="spellStart"/>
      <w:r>
        <w:rPr>
          <w:rFonts w:ascii="Times New Roman CYR" w:hAnsi="Times New Roman CYR" w:cs="Times New Roman CYR"/>
        </w:rPr>
        <w:t>Параћина</w:t>
      </w:r>
      <w:proofErr w:type="spellEnd"/>
      <w:r w:rsidR="00EF4A33">
        <w:rPr>
          <w:rFonts w:ascii="Times New Roman CYR" w:hAnsi="Times New Roman CYR" w:cs="Times New Roman CYR"/>
        </w:rPr>
        <w:t xml:space="preserve"> </w:t>
      </w:r>
      <w:r w:rsidR="00C7659D">
        <w:rPr>
          <w:rFonts w:ascii="Times New Roman CYR" w:hAnsi="Times New Roman CYR" w:cs="Times New Roman CYR"/>
        </w:rPr>
        <w:t>,</w:t>
      </w:r>
      <w:r w:rsidR="003D5F1B">
        <w:rPr>
          <w:rFonts w:ascii="Times New Roman CYR" w:hAnsi="Times New Roman CYR" w:cs="Times New Roman CYR"/>
        </w:rPr>
        <w:t xml:space="preserve"> </w:t>
      </w:r>
      <w:proofErr w:type="spellStart"/>
      <w:r w:rsidR="003D5F1B">
        <w:rPr>
          <w:rFonts w:ascii="Times New Roman CYR" w:hAnsi="Times New Roman CYR" w:cs="Times New Roman CYR"/>
        </w:rPr>
        <w:t>предузећу</w:t>
      </w:r>
      <w:proofErr w:type="spellEnd"/>
      <w:r w:rsidR="003D5F1B">
        <w:rPr>
          <w:rFonts w:ascii="Times New Roman CYR" w:hAnsi="Times New Roman CYR" w:cs="Times New Roman CYR"/>
        </w:rPr>
        <w:t xml:space="preserve"> ,,</w:t>
      </w:r>
      <w:proofErr w:type="spellStart"/>
      <w:r w:rsidR="003D5F1B">
        <w:rPr>
          <w:rFonts w:ascii="Times New Roman CYR" w:hAnsi="Times New Roman CYR" w:cs="Times New Roman CYR"/>
        </w:rPr>
        <w:t>Агропрес</w:t>
      </w:r>
      <w:proofErr w:type="spellEnd"/>
      <w:r w:rsidR="003D5F1B">
        <w:rPr>
          <w:rFonts w:ascii="Times New Roman CYR" w:hAnsi="Times New Roman CYR" w:cs="Times New Roman CYR"/>
        </w:rPr>
        <w:t xml:space="preserve">'' </w:t>
      </w:r>
      <w:proofErr w:type="spellStart"/>
      <w:r w:rsidR="003D5F1B">
        <w:rPr>
          <w:rFonts w:ascii="Times New Roman CYR" w:hAnsi="Times New Roman CYR" w:cs="Times New Roman CYR"/>
        </w:rPr>
        <w:t>из</w:t>
      </w:r>
      <w:proofErr w:type="spellEnd"/>
      <w:r w:rsidR="003D5F1B">
        <w:rPr>
          <w:rFonts w:ascii="Times New Roman CYR" w:hAnsi="Times New Roman CYR" w:cs="Times New Roman CYR"/>
        </w:rPr>
        <w:t xml:space="preserve"> </w:t>
      </w:r>
      <w:proofErr w:type="spellStart"/>
      <w:r w:rsidR="003D5F1B">
        <w:rPr>
          <w:rFonts w:ascii="Times New Roman CYR" w:hAnsi="Times New Roman CYR" w:cs="Times New Roman CYR"/>
        </w:rPr>
        <w:t>Гредетина</w:t>
      </w:r>
      <w:proofErr w:type="spellEnd"/>
      <w:r w:rsidR="00532864">
        <w:rPr>
          <w:rFonts w:ascii="Times New Roman CYR" w:hAnsi="Times New Roman CYR" w:cs="Times New Roman CYR"/>
          <w:lang w:val="sr-Cyrl-RS"/>
        </w:rPr>
        <w:t xml:space="preserve">, Ал прес из Гредетина и </w:t>
      </w:r>
      <w:r w:rsidR="00532864">
        <w:rPr>
          <w:rFonts w:ascii="Times New Roman CYR" w:hAnsi="Times New Roman CYR" w:cs="Times New Roman CYR"/>
          <w:lang w:val="sr-Latn-RS"/>
        </w:rPr>
        <w:t xml:space="preserve">Sauth side </w:t>
      </w:r>
      <w:r w:rsidR="00532864">
        <w:rPr>
          <w:rFonts w:ascii="Times New Roman CYR" w:hAnsi="Times New Roman CYR" w:cs="Times New Roman CYR"/>
          <w:lang w:val="sr-Cyrl-RS"/>
        </w:rPr>
        <w:t>из Ниша</w:t>
      </w:r>
      <w:r>
        <w:rPr>
          <w:rFonts w:ascii="Times New Roman CYR" w:hAnsi="Times New Roman CYR" w:cs="Times New Roman CYR"/>
        </w:rPr>
        <w:t>.</w:t>
      </w:r>
    </w:p>
    <w:p w:rsidR="00B327A6" w:rsidRDefault="00B327A6" w:rsidP="00C7659D">
      <w:pPr>
        <w:tabs>
          <w:tab w:val="left" w:pos="709"/>
          <w:tab w:val="left" w:pos="930"/>
        </w:tabs>
        <w:autoSpaceDE w:val="0"/>
        <w:autoSpaceDN w:val="0"/>
        <w:adjustRightInd w:val="0"/>
        <w:spacing w:after="160" w:line="360" w:lineRule="auto"/>
        <w:jc w:val="both"/>
        <w:rPr>
          <w:rFonts w:ascii="Times New Roman CYR" w:hAnsi="Times New Roman CYR" w:cs="Times New Roman CYR"/>
        </w:rPr>
      </w:pPr>
      <w:proofErr w:type="spellStart"/>
      <w:r>
        <w:rPr>
          <w:rFonts w:ascii="Times New Roman CYR" w:hAnsi="Times New Roman CYR" w:cs="Times New Roman CYR"/>
        </w:rPr>
        <w:t>Остварена</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су</w:t>
      </w:r>
      <w:proofErr w:type="spellEnd"/>
      <w:r>
        <w:rPr>
          <w:rFonts w:ascii="Times New Roman CYR" w:hAnsi="Times New Roman CYR" w:cs="Times New Roman CYR"/>
        </w:rPr>
        <w:t xml:space="preserve"> </w:t>
      </w:r>
      <w:r w:rsidR="00C7659D">
        <w:rPr>
          <w:rFonts w:ascii="Times New Roman CYR" w:hAnsi="Times New Roman CYR" w:cs="Times New Roman CYR"/>
          <w:lang w:val="sr-Cyrl-RS"/>
        </w:rPr>
        <w:t xml:space="preserve"> и</w:t>
      </w:r>
      <w:proofErr w:type="gramEnd"/>
      <w:r w:rsidR="00C7659D">
        <w:rPr>
          <w:rFonts w:ascii="Times New Roman CYR" w:hAnsi="Times New Roman CYR" w:cs="Times New Roman CYR"/>
          <w:lang w:val="sr-Cyrl-RS"/>
        </w:rPr>
        <w:t xml:space="preserve"> </w:t>
      </w:r>
      <w:proofErr w:type="spellStart"/>
      <w:r>
        <w:rPr>
          <w:rFonts w:ascii="Times New Roman CYR" w:hAnsi="Times New Roman CYR" w:cs="Times New Roman CYR"/>
        </w:rPr>
        <w:t>телевизијска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гостовања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којима</w:t>
      </w:r>
      <w:proofErr w:type="spellEnd"/>
      <w:r>
        <w:rPr>
          <w:rFonts w:ascii="Times New Roman CYR" w:hAnsi="Times New Roman CYR" w:cs="Times New Roman CYR"/>
        </w:rPr>
        <w:t xml:space="preserve"> </w:t>
      </w:r>
      <w:proofErr w:type="spellStart"/>
      <w:r>
        <w:rPr>
          <w:rFonts w:ascii="Times New Roman CYR" w:hAnsi="Times New Roman CYR" w:cs="Times New Roman CYR"/>
        </w:rPr>
        <w:t>је</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разговарано</w:t>
      </w:r>
      <w:proofErr w:type="spellEnd"/>
      <w:r>
        <w:rPr>
          <w:rFonts w:ascii="Times New Roman CYR" w:hAnsi="Times New Roman CYR" w:cs="Times New Roman CYR"/>
        </w:rPr>
        <w:t xml:space="preserve"> о </w:t>
      </w:r>
      <w:proofErr w:type="spellStart"/>
      <w:r>
        <w:rPr>
          <w:rFonts w:ascii="Times New Roman CYR" w:hAnsi="Times New Roman CYR" w:cs="Times New Roman CYR"/>
        </w:rPr>
        <w:t>различитим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актуелним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темама</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нашој</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општини</w:t>
      </w:r>
      <w:proofErr w:type="spellEnd"/>
      <w:r>
        <w:rPr>
          <w:rFonts w:ascii="Times New Roman CYR" w:hAnsi="Times New Roman CYR" w:cs="Times New Roman CYR"/>
        </w:rPr>
        <w:t xml:space="preserve">. </w:t>
      </w:r>
    </w:p>
    <w:p w:rsidR="00900F2D" w:rsidRDefault="00B327A6" w:rsidP="00C7659D">
      <w:pPr>
        <w:tabs>
          <w:tab w:val="left" w:pos="709"/>
          <w:tab w:val="left" w:pos="930"/>
        </w:tabs>
        <w:autoSpaceDE w:val="0"/>
        <w:autoSpaceDN w:val="0"/>
        <w:adjustRightInd w:val="0"/>
        <w:spacing w:after="160" w:line="360" w:lineRule="auto"/>
        <w:jc w:val="both"/>
        <w:rPr>
          <w:rFonts w:ascii="Times New Roman CYR" w:hAnsi="Times New Roman CYR" w:cs="Times New Roman CYR"/>
        </w:rPr>
      </w:pPr>
      <w:proofErr w:type="spellStart"/>
      <w:r w:rsidRPr="003C42FD">
        <w:rPr>
          <w:rFonts w:ascii="Times New Roman CYR" w:hAnsi="Times New Roman CYR" w:cs="Times New Roman CYR"/>
        </w:rPr>
        <w:t>Формира</w:t>
      </w:r>
      <w:proofErr w:type="spellEnd"/>
      <w:r w:rsidR="00532864">
        <w:rPr>
          <w:rFonts w:ascii="Times New Roman CYR" w:hAnsi="Times New Roman CYR" w:cs="Times New Roman CYR"/>
          <w:lang w:val="sr-Cyrl-RS"/>
        </w:rPr>
        <w:t>н</w:t>
      </w:r>
      <w:r w:rsidRPr="003C42FD">
        <w:rPr>
          <w:rFonts w:ascii="Times New Roman CYR" w:hAnsi="Times New Roman CYR" w:cs="Times New Roman CYR"/>
        </w:rPr>
        <w:t xml:space="preserve"> </w:t>
      </w:r>
      <w:r w:rsidR="00532864">
        <w:rPr>
          <w:rFonts w:ascii="Times New Roman CYR" w:hAnsi="Times New Roman CYR" w:cs="Times New Roman CYR"/>
          <w:lang w:val="sr-Cyrl-RS"/>
        </w:rPr>
        <w:t>је</w:t>
      </w:r>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сајт</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општине</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Ражањ</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по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свим</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прописима</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које</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дефинишу</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републички</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прописи</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као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још</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један</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вид</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комуникације</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са</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грађанима</w:t>
      </w:r>
      <w:proofErr w:type="spellEnd"/>
      <w:r w:rsidRPr="003C42FD">
        <w:rPr>
          <w:rFonts w:ascii="Times New Roman CYR" w:hAnsi="Times New Roman CYR" w:cs="Times New Roman CYR"/>
        </w:rPr>
        <w:t xml:space="preserve">. </w:t>
      </w:r>
    </w:p>
    <w:p w:rsidR="00B327A6" w:rsidRDefault="00B327A6" w:rsidP="00C7659D">
      <w:pPr>
        <w:tabs>
          <w:tab w:val="left" w:pos="709"/>
          <w:tab w:val="left" w:pos="930"/>
        </w:tabs>
        <w:autoSpaceDE w:val="0"/>
        <w:autoSpaceDN w:val="0"/>
        <w:adjustRightInd w:val="0"/>
        <w:spacing w:after="160" w:line="360" w:lineRule="auto"/>
        <w:jc w:val="both"/>
        <w:rPr>
          <w:rFonts w:ascii="Times New Roman CYR" w:hAnsi="Times New Roman CYR" w:cs="Times New Roman CYR"/>
        </w:rPr>
      </w:pPr>
      <w:proofErr w:type="spellStart"/>
      <w:r w:rsidRPr="003C42FD">
        <w:rPr>
          <w:rFonts w:ascii="Times New Roman CYR" w:hAnsi="Times New Roman CYR" w:cs="Times New Roman CYR"/>
        </w:rPr>
        <w:t>Редовно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штампамо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билтене</w:t>
      </w:r>
      <w:proofErr w:type="spellEnd"/>
      <w:r w:rsidRPr="003C42FD">
        <w:rPr>
          <w:rFonts w:ascii="Times New Roman CYR" w:hAnsi="Times New Roman CYR" w:cs="Times New Roman CYR"/>
        </w:rPr>
        <w:t xml:space="preserve"> и </w:t>
      </w:r>
      <w:proofErr w:type="spellStart"/>
      <w:r w:rsidRPr="003C42FD">
        <w:rPr>
          <w:rFonts w:ascii="Times New Roman CYR" w:hAnsi="Times New Roman CYR" w:cs="Times New Roman CYR"/>
        </w:rPr>
        <w:t>извештаје</w:t>
      </w:r>
      <w:proofErr w:type="spellEnd"/>
      <w:r w:rsidRPr="003C42FD">
        <w:rPr>
          <w:rFonts w:ascii="Times New Roman CYR" w:hAnsi="Times New Roman CYR" w:cs="Times New Roman CYR"/>
        </w:rPr>
        <w:t xml:space="preserve"> о </w:t>
      </w:r>
      <w:proofErr w:type="spellStart"/>
      <w:r w:rsidRPr="003C42FD">
        <w:rPr>
          <w:rFonts w:ascii="Times New Roman CYR" w:hAnsi="Times New Roman CYR" w:cs="Times New Roman CYR"/>
        </w:rPr>
        <w:t>раду</w:t>
      </w:r>
      <w:proofErr w:type="spellEnd"/>
      <w:r w:rsidRPr="003C42FD">
        <w:rPr>
          <w:rFonts w:ascii="Times New Roman CYR" w:hAnsi="Times New Roman CYR" w:cs="Times New Roman CYR"/>
        </w:rPr>
        <w:t xml:space="preserve"> и </w:t>
      </w:r>
      <w:proofErr w:type="spellStart"/>
      <w:r w:rsidRPr="003C42FD">
        <w:rPr>
          <w:rFonts w:ascii="Times New Roman CYR" w:hAnsi="Times New Roman CYR" w:cs="Times New Roman CYR"/>
        </w:rPr>
        <w:t>трудимо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се</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да</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исти</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доспу</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до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сваког</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житеља</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општине</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Ражањ</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како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би</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свако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имао</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увид</w:t>
      </w:r>
      <w:proofErr w:type="spellEnd"/>
      <w:r w:rsidRPr="003C42FD">
        <w:rPr>
          <w:rFonts w:ascii="Times New Roman CYR" w:hAnsi="Times New Roman CYR" w:cs="Times New Roman CYR"/>
        </w:rPr>
        <w:t xml:space="preserve"> у </w:t>
      </w:r>
      <w:proofErr w:type="spellStart"/>
      <w:r w:rsidRPr="003C42FD">
        <w:rPr>
          <w:rFonts w:ascii="Times New Roman CYR" w:hAnsi="Times New Roman CYR" w:cs="Times New Roman CYR"/>
        </w:rPr>
        <w:t>наш</w:t>
      </w:r>
      <w:proofErr w:type="spellEnd"/>
      <w:r w:rsidRPr="003C42FD">
        <w:rPr>
          <w:rFonts w:ascii="Times New Roman CYR" w:hAnsi="Times New Roman CYR" w:cs="Times New Roman CYR"/>
        </w:rPr>
        <w:t xml:space="preserve"> </w:t>
      </w:r>
      <w:proofErr w:type="spellStart"/>
      <w:r w:rsidRPr="003C42FD">
        <w:rPr>
          <w:rFonts w:ascii="Times New Roman CYR" w:hAnsi="Times New Roman CYR" w:cs="Times New Roman CYR"/>
        </w:rPr>
        <w:t>рад</w:t>
      </w:r>
      <w:proofErr w:type="spellEnd"/>
      <w:r w:rsidRPr="003C42FD">
        <w:rPr>
          <w:rFonts w:ascii="Times New Roman CYR" w:hAnsi="Times New Roman CYR" w:cs="Times New Roman CYR"/>
        </w:rPr>
        <w:t>.</w:t>
      </w:r>
    </w:p>
    <w:p w:rsidR="001A49CB" w:rsidRDefault="001A49CB" w:rsidP="00C7659D">
      <w:pPr>
        <w:tabs>
          <w:tab w:val="left" w:pos="709"/>
          <w:tab w:val="left" w:pos="930"/>
        </w:tabs>
        <w:autoSpaceDE w:val="0"/>
        <w:autoSpaceDN w:val="0"/>
        <w:adjustRightInd w:val="0"/>
        <w:spacing w:after="160" w:line="360" w:lineRule="auto"/>
        <w:jc w:val="both"/>
        <w:rPr>
          <w:rFonts w:ascii="Times New Roman CYR" w:hAnsi="Times New Roman CYR" w:cs="Times New Roman CYR"/>
          <w:lang w:val="sr-Cyrl-RS"/>
        </w:rPr>
      </w:pPr>
      <w:r>
        <w:rPr>
          <w:rFonts w:ascii="Times New Roman CYR" w:hAnsi="Times New Roman CYR" w:cs="Times New Roman CYR"/>
          <w:lang w:val="sr-Cyrl-RS"/>
        </w:rPr>
        <w:t>У Ражњу, дана 20.01.2020.г.</w:t>
      </w:r>
    </w:p>
    <w:p w:rsidR="001A49CB" w:rsidRPr="001A49CB" w:rsidRDefault="001A49CB" w:rsidP="00C7659D">
      <w:pPr>
        <w:tabs>
          <w:tab w:val="left" w:pos="709"/>
          <w:tab w:val="left" w:pos="930"/>
        </w:tabs>
        <w:autoSpaceDE w:val="0"/>
        <w:autoSpaceDN w:val="0"/>
        <w:adjustRightInd w:val="0"/>
        <w:spacing w:after="160" w:line="360" w:lineRule="auto"/>
        <w:jc w:val="both"/>
        <w:rPr>
          <w:rFonts w:ascii="Times New Roman CYR" w:hAnsi="Times New Roman CYR" w:cs="Times New Roman CYR"/>
          <w:lang w:val="sr-Cyrl-RS"/>
        </w:rPr>
      </w:pPr>
      <w:r>
        <w:rPr>
          <w:rFonts w:ascii="Times New Roman CYR" w:hAnsi="Times New Roman CYR" w:cs="Times New Roman CYR"/>
          <w:lang w:val="sr-Cyrl-RS"/>
        </w:rPr>
        <w:t>Број: 110-7/20-01</w:t>
      </w:r>
      <w:bookmarkStart w:id="0" w:name="_GoBack"/>
      <w:bookmarkEnd w:id="0"/>
    </w:p>
    <w:p w:rsidR="00B327A6" w:rsidRDefault="00B327A6" w:rsidP="00B327A6">
      <w:pPr>
        <w:autoSpaceDE w:val="0"/>
        <w:autoSpaceDN w:val="0"/>
        <w:adjustRightInd w:val="0"/>
        <w:spacing w:after="160" w:line="259" w:lineRule="atLeast"/>
        <w:jc w:val="right"/>
        <w:rPr>
          <w:rFonts w:ascii="Times New Roman CYR" w:hAnsi="Times New Roman CYR" w:cs="Times New Roman CYR"/>
          <w:b/>
          <w:bCs/>
        </w:rPr>
      </w:pPr>
      <w:proofErr w:type="spellStart"/>
      <w:r>
        <w:rPr>
          <w:rFonts w:ascii="Times New Roman CYR" w:hAnsi="Times New Roman CYR" w:cs="Times New Roman CYR"/>
          <w:b/>
          <w:bCs/>
        </w:rPr>
        <w:t>Председник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Општине</w:t>
      </w:r>
      <w:proofErr w:type="spellEnd"/>
    </w:p>
    <w:p w:rsidR="00A22BBE" w:rsidRPr="00C7659D" w:rsidRDefault="00B327A6" w:rsidP="00C7659D">
      <w:pPr>
        <w:autoSpaceDE w:val="0"/>
        <w:autoSpaceDN w:val="0"/>
        <w:adjustRightInd w:val="0"/>
        <w:spacing w:after="160" w:line="259" w:lineRule="atLeast"/>
        <w:jc w:val="right"/>
        <w:rPr>
          <w:rFonts w:ascii="Times New Roman CYR" w:hAnsi="Times New Roman CYR" w:cs="Times New Roman CYR"/>
          <w:b/>
          <w:bCs/>
        </w:rPr>
      </w:pPr>
      <w:proofErr w:type="spellStart"/>
      <w:r>
        <w:rPr>
          <w:rFonts w:ascii="Times New Roman CYR" w:hAnsi="Times New Roman CYR" w:cs="Times New Roman CYR"/>
          <w:b/>
          <w:bCs/>
        </w:rPr>
        <w:t>Добрица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Стојковић</w:t>
      </w:r>
      <w:proofErr w:type="spellEnd"/>
    </w:p>
    <w:sectPr w:rsidR="00A22BBE" w:rsidRPr="00C7659D" w:rsidSect="001A49CB">
      <w:pgSz w:w="12240" w:h="15840"/>
      <w:pgMar w:top="1440" w:right="126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altName w:val="Times New Roma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D275C4"/>
    <w:lvl w:ilvl="0">
      <w:numFmt w:val="bullet"/>
      <w:lvlText w:val="*"/>
      <w:lvlJc w:val="left"/>
    </w:lvl>
  </w:abstractNum>
  <w:abstractNum w:abstractNumId="1" w15:restartNumberingAfterBreak="0">
    <w:nsid w:val="0E9D3C98"/>
    <w:multiLevelType w:val="hybridMultilevel"/>
    <w:tmpl w:val="5FA6E65A"/>
    <w:lvl w:ilvl="0" w:tplc="43A6B612">
      <w:start w:val="17"/>
      <w:numFmt w:val="bullet"/>
      <w:lvlText w:val="-"/>
      <w:lvlJc w:val="left"/>
      <w:pPr>
        <w:ind w:left="502" w:hanging="360"/>
      </w:pPr>
      <w:rPr>
        <w:rFonts w:ascii="Times New Roman CYR" w:eastAsia="Times New Roman" w:hAnsi="Times New Roman CYR" w:cs="Times New Roman CYR"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46F1D17"/>
    <w:multiLevelType w:val="hybridMultilevel"/>
    <w:tmpl w:val="7F3A52D4"/>
    <w:lvl w:ilvl="0" w:tplc="718A1FDA">
      <w:start w:val="4"/>
      <w:numFmt w:val="bullet"/>
      <w:lvlText w:val="-"/>
      <w:lvlJc w:val="left"/>
      <w:pPr>
        <w:ind w:left="1788" w:hanging="360"/>
      </w:pPr>
      <w:rPr>
        <w:rFonts w:ascii="Times New Roman CYR" w:eastAsia="Times New Roman" w:hAnsi="Times New Roman CYR" w:cs="Times New Roman CYR"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C336B97"/>
    <w:multiLevelType w:val="hybridMultilevel"/>
    <w:tmpl w:val="34C6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6597C"/>
    <w:multiLevelType w:val="hybridMultilevel"/>
    <w:tmpl w:val="E25A4A22"/>
    <w:lvl w:ilvl="0" w:tplc="66EA7B18">
      <w:start w:val="1"/>
      <w:numFmt w:val="decimal"/>
      <w:lvlText w:val="%1)"/>
      <w:lvlJc w:val="left"/>
      <w:pPr>
        <w:ind w:left="502"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6FD87666"/>
    <w:multiLevelType w:val="hybridMultilevel"/>
    <w:tmpl w:val="1430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71095"/>
    <w:multiLevelType w:val="hybridMultilevel"/>
    <w:tmpl w:val="6098330A"/>
    <w:lvl w:ilvl="0" w:tplc="718A1FDA">
      <w:start w:val="4"/>
      <w:numFmt w:val="bullet"/>
      <w:lvlText w:val="-"/>
      <w:lvlJc w:val="left"/>
      <w:pPr>
        <w:ind w:left="1080" w:hanging="360"/>
      </w:pPr>
      <w:rPr>
        <w:rFonts w:ascii="Times New Roman CYR" w:eastAsia="Times New Roman" w:hAnsi="Times New Roman CYR" w:cs="Times New Roman CY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524FC7"/>
    <w:multiLevelType w:val="hybridMultilevel"/>
    <w:tmpl w:val="74BE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27A6"/>
    <w:rsid w:val="00000127"/>
    <w:rsid w:val="000016BD"/>
    <w:rsid w:val="00003ECB"/>
    <w:rsid w:val="00006A1D"/>
    <w:rsid w:val="00010C2E"/>
    <w:rsid w:val="00010EEC"/>
    <w:rsid w:val="00010F90"/>
    <w:rsid w:val="00012614"/>
    <w:rsid w:val="0001301B"/>
    <w:rsid w:val="00013AD1"/>
    <w:rsid w:val="0001490C"/>
    <w:rsid w:val="00014A5A"/>
    <w:rsid w:val="00015A8D"/>
    <w:rsid w:val="000201AC"/>
    <w:rsid w:val="000213AB"/>
    <w:rsid w:val="0002172E"/>
    <w:rsid w:val="00022703"/>
    <w:rsid w:val="00022B12"/>
    <w:rsid w:val="00024421"/>
    <w:rsid w:val="00024E68"/>
    <w:rsid w:val="00024FB1"/>
    <w:rsid w:val="00030118"/>
    <w:rsid w:val="0003032B"/>
    <w:rsid w:val="00030DBB"/>
    <w:rsid w:val="0003128B"/>
    <w:rsid w:val="00031C75"/>
    <w:rsid w:val="00031D89"/>
    <w:rsid w:val="00033ACA"/>
    <w:rsid w:val="00034329"/>
    <w:rsid w:val="00036698"/>
    <w:rsid w:val="00036961"/>
    <w:rsid w:val="00037F57"/>
    <w:rsid w:val="00045AA1"/>
    <w:rsid w:val="00045E9B"/>
    <w:rsid w:val="00045F60"/>
    <w:rsid w:val="000460AB"/>
    <w:rsid w:val="00047D9C"/>
    <w:rsid w:val="00050395"/>
    <w:rsid w:val="000506AC"/>
    <w:rsid w:val="000512A2"/>
    <w:rsid w:val="00054ABB"/>
    <w:rsid w:val="00054E2E"/>
    <w:rsid w:val="000559F8"/>
    <w:rsid w:val="000573F9"/>
    <w:rsid w:val="00057BB5"/>
    <w:rsid w:val="00057DAB"/>
    <w:rsid w:val="00060508"/>
    <w:rsid w:val="000658E7"/>
    <w:rsid w:val="00070633"/>
    <w:rsid w:val="00070AB8"/>
    <w:rsid w:val="000714B0"/>
    <w:rsid w:val="00073537"/>
    <w:rsid w:val="00076CF1"/>
    <w:rsid w:val="00080961"/>
    <w:rsid w:val="00082C7D"/>
    <w:rsid w:val="000832C9"/>
    <w:rsid w:val="00083D6B"/>
    <w:rsid w:val="0008477B"/>
    <w:rsid w:val="0008584D"/>
    <w:rsid w:val="0009060D"/>
    <w:rsid w:val="00091F25"/>
    <w:rsid w:val="000920F5"/>
    <w:rsid w:val="000934B6"/>
    <w:rsid w:val="00094DCB"/>
    <w:rsid w:val="000952FC"/>
    <w:rsid w:val="00095616"/>
    <w:rsid w:val="00096642"/>
    <w:rsid w:val="000A081B"/>
    <w:rsid w:val="000A1655"/>
    <w:rsid w:val="000A1FB1"/>
    <w:rsid w:val="000A2A9B"/>
    <w:rsid w:val="000A3365"/>
    <w:rsid w:val="000A5391"/>
    <w:rsid w:val="000A76EA"/>
    <w:rsid w:val="000B0135"/>
    <w:rsid w:val="000B08A1"/>
    <w:rsid w:val="000B2012"/>
    <w:rsid w:val="000B2549"/>
    <w:rsid w:val="000B4C60"/>
    <w:rsid w:val="000B575C"/>
    <w:rsid w:val="000B6D9B"/>
    <w:rsid w:val="000C3AB1"/>
    <w:rsid w:val="000C3ED6"/>
    <w:rsid w:val="000C70F2"/>
    <w:rsid w:val="000C7E4F"/>
    <w:rsid w:val="000D1414"/>
    <w:rsid w:val="000D4C00"/>
    <w:rsid w:val="000D4C24"/>
    <w:rsid w:val="000D53F5"/>
    <w:rsid w:val="000D5F30"/>
    <w:rsid w:val="000D68C8"/>
    <w:rsid w:val="000D7F94"/>
    <w:rsid w:val="000E010C"/>
    <w:rsid w:val="000E097E"/>
    <w:rsid w:val="000E0B74"/>
    <w:rsid w:val="000E1FD5"/>
    <w:rsid w:val="000E4764"/>
    <w:rsid w:val="000E47AE"/>
    <w:rsid w:val="000E5313"/>
    <w:rsid w:val="000E5605"/>
    <w:rsid w:val="000F0A7F"/>
    <w:rsid w:val="000F0F77"/>
    <w:rsid w:val="000F181F"/>
    <w:rsid w:val="000F2AE4"/>
    <w:rsid w:val="000F3039"/>
    <w:rsid w:val="000F55A5"/>
    <w:rsid w:val="000F5B32"/>
    <w:rsid w:val="000F5DAE"/>
    <w:rsid w:val="000F66C4"/>
    <w:rsid w:val="000F6D7A"/>
    <w:rsid w:val="000F6DB6"/>
    <w:rsid w:val="00102BD6"/>
    <w:rsid w:val="00106589"/>
    <w:rsid w:val="001115BF"/>
    <w:rsid w:val="00113A05"/>
    <w:rsid w:val="00114F63"/>
    <w:rsid w:val="0011590B"/>
    <w:rsid w:val="00116F39"/>
    <w:rsid w:val="001213E2"/>
    <w:rsid w:val="00121845"/>
    <w:rsid w:val="001238D1"/>
    <w:rsid w:val="00131136"/>
    <w:rsid w:val="0013198C"/>
    <w:rsid w:val="001330A9"/>
    <w:rsid w:val="0013378A"/>
    <w:rsid w:val="00135783"/>
    <w:rsid w:val="00135850"/>
    <w:rsid w:val="0013660F"/>
    <w:rsid w:val="0013730B"/>
    <w:rsid w:val="00140544"/>
    <w:rsid w:val="001423F8"/>
    <w:rsid w:val="001465EA"/>
    <w:rsid w:val="00146D67"/>
    <w:rsid w:val="00151023"/>
    <w:rsid w:val="00151396"/>
    <w:rsid w:val="001517C8"/>
    <w:rsid w:val="00151F37"/>
    <w:rsid w:val="001523F3"/>
    <w:rsid w:val="00155798"/>
    <w:rsid w:val="00157869"/>
    <w:rsid w:val="00160F15"/>
    <w:rsid w:val="00161F13"/>
    <w:rsid w:val="0016202E"/>
    <w:rsid w:val="0016251C"/>
    <w:rsid w:val="00163B7D"/>
    <w:rsid w:val="0016670B"/>
    <w:rsid w:val="00166A92"/>
    <w:rsid w:val="00166B51"/>
    <w:rsid w:val="0016773E"/>
    <w:rsid w:val="00167A9B"/>
    <w:rsid w:val="001705D1"/>
    <w:rsid w:val="0017253D"/>
    <w:rsid w:val="001725A8"/>
    <w:rsid w:val="001733CB"/>
    <w:rsid w:val="001740D7"/>
    <w:rsid w:val="001746BC"/>
    <w:rsid w:val="00176608"/>
    <w:rsid w:val="001801AE"/>
    <w:rsid w:val="00181142"/>
    <w:rsid w:val="0018193A"/>
    <w:rsid w:val="00181C34"/>
    <w:rsid w:val="00184788"/>
    <w:rsid w:val="00184C03"/>
    <w:rsid w:val="001851DD"/>
    <w:rsid w:val="001874AD"/>
    <w:rsid w:val="00190AAD"/>
    <w:rsid w:val="0019281A"/>
    <w:rsid w:val="00193626"/>
    <w:rsid w:val="0019398B"/>
    <w:rsid w:val="00193ECC"/>
    <w:rsid w:val="001940D9"/>
    <w:rsid w:val="001A01DD"/>
    <w:rsid w:val="001A05E2"/>
    <w:rsid w:val="001A062B"/>
    <w:rsid w:val="001A0CA9"/>
    <w:rsid w:val="001A1022"/>
    <w:rsid w:val="001A1233"/>
    <w:rsid w:val="001A2913"/>
    <w:rsid w:val="001A4137"/>
    <w:rsid w:val="001A49CB"/>
    <w:rsid w:val="001A64E5"/>
    <w:rsid w:val="001A7EA4"/>
    <w:rsid w:val="001A7FE8"/>
    <w:rsid w:val="001B1DFC"/>
    <w:rsid w:val="001B1F32"/>
    <w:rsid w:val="001B21D8"/>
    <w:rsid w:val="001B2C47"/>
    <w:rsid w:val="001B5784"/>
    <w:rsid w:val="001B71F1"/>
    <w:rsid w:val="001B78AB"/>
    <w:rsid w:val="001C00B0"/>
    <w:rsid w:val="001C01E2"/>
    <w:rsid w:val="001C03C4"/>
    <w:rsid w:val="001C3AF2"/>
    <w:rsid w:val="001C4590"/>
    <w:rsid w:val="001C460C"/>
    <w:rsid w:val="001C61A4"/>
    <w:rsid w:val="001C78B5"/>
    <w:rsid w:val="001C7A60"/>
    <w:rsid w:val="001D1E2B"/>
    <w:rsid w:val="001D2405"/>
    <w:rsid w:val="001D3E45"/>
    <w:rsid w:val="001D477B"/>
    <w:rsid w:val="001E0EB1"/>
    <w:rsid w:val="001E349A"/>
    <w:rsid w:val="001E356B"/>
    <w:rsid w:val="001E3C4A"/>
    <w:rsid w:val="001E3C5F"/>
    <w:rsid w:val="001E7EC0"/>
    <w:rsid w:val="001F0DF6"/>
    <w:rsid w:val="001F117B"/>
    <w:rsid w:val="001F1528"/>
    <w:rsid w:val="001F2711"/>
    <w:rsid w:val="001F3878"/>
    <w:rsid w:val="001F4E2D"/>
    <w:rsid w:val="001F51E3"/>
    <w:rsid w:val="001F7D7B"/>
    <w:rsid w:val="0020027F"/>
    <w:rsid w:val="002004F8"/>
    <w:rsid w:val="002025AF"/>
    <w:rsid w:val="0020379A"/>
    <w:rsid w:val="002039BE"/>
    <w:rsid w:val="00205FDE"/>
    <w:rsid w:val="002067BC"/>
    <w:rsid w:val="002108EB"/>
    <w:rsid w:val="00212402"/>
    <w:rsid w:val="00213EC7"/>
    <w:rsid w:val="002154F5"/>
    <w:rsid w:val="0022373C"/>
    <w:rsid w:val="00223806"/>
    <w:rsid w:val="00224A22"/>
    <w:rsid w:val="002258C4"/>
    <w:rsid w:val="00227D2B"/>
    <w:rsid w:val="002302C2"/>
    <w:rsid w:val="00231248"/>
    <w:rsid w:val="00232C46"/>
    <w:rsid w:val="00235562"/>
    <w:rsid w:val="00236170"/>
    <w:rsid w:val="002363E1"/>
    <w:rsid w:val="00240681"/>
    <w:rsid w:val="00241E4A"/>
    <w:rsid w:val="00242CB7"/>
    <w:rsid w:val="00243A7C"/>
    <w:rsid w:val="002440C1"/>
    <w:rsid w:val="00244835"/>
    <w:rsid w:val="002474E2"/>
    <w:rsid w:val="0024767C"/>
    <w:rsid w:val="00247BAA"/>
    <w:rsid w:val="00254A7F"/>
    <w:rsid w:val="002551E3"/>
    <w:rsid w:val="0025571C"/>
    <w:rsid w:val="00256032"/>
    <w:rsid w:val="0026103D"/>
    <w:rsid w:val="00261A41"/>
    <w:rsid w:val="002633BC"/>
    <w:rsid w:val="002638E2"/>
    <w:rsid w:val="002648E4"/>
    <w:rsid w:val="00270519"/>
    <w:rsid w:val="00274EAE"/>
    <w:rsid w:val="00276613"/>
    <w:rsid w:val="00277211"/>
    <w:rsid w:val="00277922"/>
    <w:rsid w:val="00280BFF"/>
    <w:rsid w:val="0028126D"/>
    <w:rsid w:val="00281F5F"/>
    <w:rsid w:val="002820BD"/>
    <w:rsid w:val="00282AC6"/>
    <w:rsid w:val="00283712"/>
    <w:rsid w:val="00284BEA"/>
    <w:rsid w:val="00285A73"/>
    <w:rsid w:val="00286E5D"/>
    <w:rsid w:val="00287F1E"/>
    <w:rsid w:val="00290E6C"/>
    <w:rsid w:val="00290F99"/>
    <w:rsid w:val="00293264"/>
    <w:rsid w:val="00293DA4"/>
    <w:rsid w:val="00294F85"/>
    <w:rsid w:val="00296D18"/>
    <w:rsid w:val="002A24EA"/>
    <w:rsid w:val="002A290D"/>
    <w:rsid w:val="002A4788"/>
    <w:rsid w:val="002A4896"/>
    <w:rsid w:val="002A4F59"/>
    <w:rsid w:val="002A70AF"/>
    <w:rsid w:val="002A723F"/>
    <w:rsid w:val="002A7B72"/>
    <w:rsid w:val="002A7C74"/>
    <w:rsid w:val="002B0BB3"/>
    <w:rsid w:val="002B1D59"/>
    <w:rsid w:val="002B70F5"/>
    <w:rsid w:val="002B7265"/>
    <w:rsid w:val="002B7A03"/>
    <w:rsid w:val="002C23A5"/>
    <w:rsid w:val="002C333D"/>
    <w:rsid w:val="002C344E"/>
    <w:rsid w:val="002C47F8"/>
    <w:rsid w:val="002C5025"/>
    <w:rsid w:val="002C78C7"/>
    <w:rsid w:val="002D2F2E"/>
    <w:rsid w:val="002D4353"/>
    <w:rsid w:val="002D6E9D"/>
    <w:rsid w:val="002D744E"/>
    <w:rsid w:val="002E029B"/>
    <w:rsid w:val="002E05F8"/>
    <w:rsid w:val="002E1DA4"/>
    <w:rsid w:val="002E2942"/>
    <w:rsid w:val="002E47A1"/>
    <w:rsid w:val="002E601E"/>
    <w:rsid w:val="002F21B7"/>
    <w:rsid w:val="002F3468"/>
    <w:rsid w:val="002F4DE6"/>
    <w:rsid w:val="002F516E"/>
    <w:rsid w:val="002F73A7"/>
    <w:rsid w:val="003007F4"/>
    <w:rsid w:val="00300A11"/>
    <w:rsid w:val="00301449"/>
    <w:rsid w:val="0030148D"/>
    <w:rsid w:val="00301E03"/>
    <w:rsid w:val="003029DD"/>
    <w:rsid w:val="00302DC1"/>
    <w:rsid w:val="00303781"/>
    <w:rsid w:val="0030396A"/>
    <w:rsid w:val="003061CE"/>
    <w:rsid w:val="003107CA"/>
    <w:rsid w:val="0031268E"/>
    <w:rsid w:val="0031413B"/>
    <w:rsid w:val="00315018"/>
    <w:rsid w:val="00316C30"/>
    <w:rsid w:val="00316E4B"/>
    <w:rsid w:val="00321958"/>
    <w:rsid w:val="00323392"/>
    <w:rsid w:val="00323C60"/>
    <w:rsid w:val="00323D2A"/>
    <w:rsid w:val="0032509F"/>
    <w:rsid w:val="00332EF0"/>
    <w:rsid w:val="00333136"/>
    <w:rsid w:val="00334AF8"/>
    <w:rsid w:val="0033539F"/>
    <w:rsid w:val="00335814"/>
    <w:rsid w:val="0033599C"/>
    <w:rsid w:val="003377FE"/>
    <w:rsid w:val="00337BC9"/>
    <w:rsid w:val="003412DD"/>
    <w:rsid w:val="00343609"/>
    <w:rsid w:val="00345900"/>
    <w:rsid w:val="00345B4A"/>
    <w:rsid w:val="00346F60"/>
    <w:rsid w:val="00347503"/>
    <w:rsid w:val="00347638"/>
    <w:rsid w:val="00347D81"/>
    <w:rsid w:val="003529A7"/>
    <w:rsid w:val="00353122"/>
    <w:rsid w:val="00354359"/>
    <w:rsid w:val="00354CCB"/>
    <w:rsid w:val="00355DA8"/>
    <w:rsid w:val="00357C85"/>
    <w:rsid w:val="00361391"/>
    <w:rsid w:val="003615E7"/>
    <w:rsid w:val="00361D55"/>
    <w:rsid w:val="003653D4"/>
    <w:rsid w:val="00370EFE"/>
    <w:rsid w:val="003741C0"/>
    <w:rsid w:val="00375E18"/>
    <w:rsid w:val="003772C9"/>
    <w:rsid w:val="00377E70"/>
    <w:rsid w:val="00380B1C"/>
    <w:rsid w:val="00381AAB"/>
    <w:rsid w:val="00382716"/>
    <w:rsid w:val="00382868"/>
    <w:rsid w:val="00382F88"/>
    <w:rsid w:val="00383200"/>
    <w:rsid w:val="00384B80"/>
    <w:rsid w:val="00385E5A"/>
    <w:rsid w:val="00387226"/>
    <w:rsid w:val="00391A70"/>
    <w:rsid w:val="00391ED3"/>
    <w:rsid w:val="00392C3C"/>
    <w:rsid w:val="00392F41"/>
    <w:rsid w:val="00393BCB"/>
    <w:rsid w:val="003943B4"/>
    <w:rsid w:val="003958A6"/>
    <w:rsid w:val="003A02FC"/>
    <w:rsid w:val="003A4368"/>
    <w:rsid w:val="003A485A"/>
    <w:rsid w:val="003A4A7D"/>
    <w:rsid w:val="003A63FF"/>
    <w:rsid w:val="003A7B5A"/>
    <w:rsid w:val="003B0605"/>
    <w:rsid w:val="003B07BC"/>
    <w:rsid w:val="003B07C4"/>
    <w:rsid w:val="003B4619"/>
    <w:rsid w:val="003B47C3"/>
    <w:rsid w:val="003B4B96"/>
    <w:rsid w:val="003B510B"/>
    <w:rsid w:val="003B6FF3"/>
    <w:rsid w:val="003C228B"/>
    <w:rsid w:val="003C42FD"/>
    <w:rsid w:val="003C4CFD"/>
    <w:rsid w:val="003C59CA"/>
    <w:rsid w:val="003C5D1C"/>
    <w:rsid w:val="003C6FF6"/>
    <w:rsid w:val="003C7A1D"/>
    <w:rsid w:val="003D014D"/>
    <w:rsid w:val="003D0D02"/>
    <w:rsid w:val="003D15BB"/>
    <w:rsid w:val="003D3413"/>
    <w:rsid w:val="003D5F1B"/>
    <w:rsid w:val="003D6215"/>
    <w:rsid w:val="003D6B87"/>
    <w:rsid w:val="003D72A6"/>
    <w:rsid w:val="003D7589"/>
    <w:rsid w:val="003E0C8E"/>
    <w:rsid w:val="003E174F"/>
    <w:rsid w:val="003E24FB"/>
    <w:rsid w:val="003E338E"/>
    <w:rsid w:val="003E38B5"/>
    <w:rsid w:val="003E4E1D"/>
    <w:rsid w:val="003E5712"/>
    <w:rsid w:val="003E5815"/>
    <w:rsid w:val="003E62B5"/>
    <w:rsid w:val="003E767E"/>
    <w:rsid w:val="003E7A22"/>
    <w:rsid w:val="003F0295"/>
    <w:rsid w:val="003F1299"/>
    <w:rsid w:val="003F2286"/>
    <w:rsid w:val="003F60CF"/>
    <w:rsid w:val="00403ED1"/>
    <w:rsid w:val="00404D1E"/>
    <w:rsid w:val="00405092"/>
    <w:rsid w:val="0040652B"/>
    <w:rsid w:val="004067F8"/>
    <w:rsid w:val="00410A23"/>
    <w:rsid w:val="0041148B"/>
    <w:rsid w:val="00411D5D"/>
    <w:rsid w:val="0041376C"/>
    <w:rsid w:val="0041549C"/>
    <w:rsid w:val="00415D32"/>
    <w:rsid w:val="004206BE"/>
    <w:rsid w:val="00420B5E"/>
    <w:rsid w:val="0042448C"/>
    <w:rsid w:val="0042533D"/>
    <w:rsid w:val="004257A5"/>
    <w:rsid w:val="00426081"/>
    <w:rsid w:val="0042617D"/>
    <w:rsid w:val="00430143"/>
    <w:rsid w:val="0043046B"/>
    <w:rsid w:val="004317CC"/>
    <w:rsid w:val="00433D7B"/>
    <w:rsid w:val="00433F5E"/>
    <w:rsid w:val="0043554E"/>
    <w:rsid w:val="004363F3"/>
    <w:rsid w:val="00437802"/>
    <w:rsid w:val="00440B18"/>
    <w:rsid w:val="00442505"/>
    <w:rsid w:val="004460ED"/>
    <w:rsid w:val="00454251"/>
    <w:rsid w:val="00454B9A"/>
    <w:rsid w:val="004552B4"/>
    <w:rsid w:val="0045623F"/>
    <w:rsid w:val="00456601"/>
    <w:rsid w:val="00456855"/>
    <w:rsid w:val="00457979"/>
    <w:rsid w:val="00457AFE"/>
    <w:rsid w:val="00457B7C"/>
    <w:rsid w:val="0046010D"/>
    <w:rsid w:val="00462390"/>
    <w:rsid w:val="00463D2C"/>
    <w:rsid w:val="0046468D"/>
    <w:rsid w:val="004652FE"/>
    <w:rsid w:val="00466352"/>
    <w:rsid w:val="00466705"/>
    <w:rsid w:val="00467B8A"/>
    <w:rsid w:val="004701B3"/>
    <w:rsid w:val="00470B0E"/>
    <w:rsid w:val="00471088"/>
    <w:rsid w:val="00472B25"/>
    <w:rsid w:val="00477B71"/>
    <w:rsid w:val="004803EA"/>
    <w:rsid w:val="00480C04"/>
    <w:rsid w:val="004823D2"/>
    <w:rsid w:val="004836B7"/>
    <w:rsid w:val="00483CDE"/>
    <w:rsid w:val="00484660"/>
    <w:rsid w:val="00484984"/>
    <w:rsid w:val="00484E56"/>
    <w:rsid w:val="00486F3D"/>
    <w:rsid w:val="004926AD"/>
    <w:rsid w:val="0049318D"/>
    <w:rsid w:val="00493EF4"/>
    <w:rsid w:val="00496A44"/>
    <w:rsid w:val="00496D3D"/>
    <w:rsid w:val="004972EA"/>
    <w:rsid w:val="004978E9"/>
    <w:rsid w:val="004A15AB"/>
    <w:rsid w:val="004A35FE"/>
    <w:rsid w:val="004A48EC"/>
    <w:rsid w:val="004A5FBF"/>
    <w:rsid w:val="004B0B65"/>
    <w:rsid w:val="004B34D1"/>
    <w:rsid w:val="004B3B47"/>
    <w:rsid w:val="004B41FE"/>
    <w:rsid w:val="004B5486"/>
    <w:rsid w:val="004B5B6D"/>
    <w:rsid w:val="004B6B0E"/>
    <w:rsid w:val="004B6F8C"/>
    <w:rsid w:val="004B77DC"/>
    <w:rsid w:val="004C2B24"/>
    <w:rsid w:val="004C2E9C"/>
    <w:rsid w:val="004C3681"/>
    <w:rsid w:val="004C4675"/>
    <w:rsid w:val="004C6E56"/>
    <w:rsid w:val="004D0DB2"/>
    <w:rsid w:val="004D0F69"/>
    <w:rsid w:val="004D463F"/>
    <w:rsid w:val="004D74FB"/>
    <w:rsid w:val="004D7DAB"/>
    <w:rsid w:val="004E1728"/>
    <w:rsid w:val="004E1769"/>
    <w:rsid w:val="004E3E3C"/>
    <w:rsid w:val="004E5D69"/>
    <w:rsid w:val="004E6CD7"/>
    <w:rsid w:val="004E76E3"/>
    <w:rsid w:val="004E7BD5"/>
    <w:rsid w:val="004F01A4"/>
    <w:rsid w:val="004F1246"/>
    <w:rsid w:val="004F276C"/>
    <w:rsid w:val="004F3DB7"/>
    <w:rsid w:val="004F4A3E"/>
    <w:rsid w:val="004F5835"/>
    <w:rsid w:val="004F65A4"/>
    <w:rsid w:val="004F76AF"/>
    <w:rsid w:val="004F76EB"/>
    <w:rsid w:val="0050083B"/>
    <w:rsid w:val="00500E27"/>
    <w:rsid w:val="00501167"/>
    <w:rsid w:val="00501AA1"/>
    <w:rsid w:val="00501C08"/>
    <w:rsid w:val="00502CBB"/>
    <w:rsid w:val="005033FC"/>
    <w:rsid w:val="00505C83"/>
    <w:rsid w:val="00506FC4"/>
    <w:rsid w:val="0051162C"/>
    <w:rsid w:val="00511978"/>
    <w:rsid w:val="0051356B"/>
    <w:rsid w:val="00513EBB"/>
    <w:rsid w:val="00516F6D"/>
    <w:rsid w:val="0052010C"/>
    <w:rsid w:val="005206CB"/>
    <w:rsid w:val="00520F08"/>
    <w:rsid w:val="0052133F"/>
    <w:rsid w:val="00521AE8"/>
    <w:rsid w:val="00525BF8"/>
    <w:rsid w:val="00525F40"/>
    <w:rsid w:val="00526E8E"/>
    <w:rsid w:val="005318E7"/>
    <w:rsid w:val="00532390"/>
    <w:rsid w:val="00532864"/>
    <w:rsid w:val="0053289A"/>
    <w:rsid w:val="005358D7"/>
    <w:rsid w:val="00536F06"/>
    <w:rsid w:val="005400AD"/>
    <w:rsid w:val="00540474"/>
    <w:rsid w:val="00541D86"/>
    <w:rsid w:val="0054239F"/>
    <w:rsid w:val="00542C2D"/>
    <w:rsid w:val="00542E4B"/>
    <w:rsid w:val="00550DB5"/>
    <w:rsid w:val="005512C8"/>
    <w:rsid w:val="0055218D"/>
    <w:rsid w:val="00554B71"/>
    <w:rsid w:val="00556484"/>
    <w:rsid w:val="00556907"/>
    <w:rsid w:val="00556AF0"/>
    <w:rsid w:val="005579C1"/>
    <w:rsid w:val="005600A1"/>
    <w:rsid w:val="0056067D"/>
    <w:rsid w:val="005617D6"/>
    <w:rsid w:val="005626AA"/>
    <w:rsid w:val="00563220"/>
    <w:rsid w:val="00564BCA"/>
    <w:rsid w:val="00565675"/>
    <w:rsid w:val="00565A29"/>
    <w:rsid w:val="0056649A"/>
    <w:rsid w:val="00566B5C"/>
    <w:rsid w:val="00571191"/>
    <w:rsid w:val="00572295"/>
    <w:rsid w:val="00572A93"/>
    <w:rsid w:val="00575287"/>
    <w:rsid w:val="00575B4C"/>
    <w:rsid w:val="00576427"/>
    <w:rsid w:val="005770C9"/>
    <w:rsid w:val="005771A6"/>
    <w:rsid w:val="0058618F"/>
    <w:rsid w:val="0058649E"/>
    <w:rsid w:val="00586F36"/>
    <w:rsid w:val="005902E4"/>
    <w:rsid w:val="00593073"/>
    <w:rsid w:val="00594EED"/>
    <w:rsid w:val="00595B38"/>
    <w:rsid w:val="00595DE7"/>
    <w:rsid w:val="00597897"/>
    <w:rsid w:val="005A0AE6"/>
    <w:rsid w:val="005A287D"/>
    <w:rsid w:val="005A2928"/>
    <w:rsid w:val="005A52F6"/>
    <w:rsid w:val="005A532A"/>
    <w:rsid w:val="005A5CEB"/>
    <w:rsid w:val="005B1201"/>
    <w:rsid w:val="005B1650"/>
    <w:rsid w:val="005B2B4E"/>
    <w:rsid w:val="005B53E1"/>
    <w:rsid w:val="005C0119"/>
    <w:rsid w:val="005C07D4"/>
    <w:rsid w:val="005C0A55"/>
    <w:rsid w:val="005C1632"/>
    <w:rsid w:val="005C17DD"/>
    <w:rsid w:val="005C266A"/>
    <w:rsid w:val="005C2C58"/>
    <w:rsid w:val="005C3D8E"/>
    <w:rsid w:val="005C3EB7"/>
    <w:rsid w:val="005C4C9B"/>
    <w:rsid w:val="005C4F47"/>
    <w:rsid w:val="005C4F97"/>
    <w:rsid w:val="005C5E03"/>
    <w:rsid w:val="005C6A6B"/>
    <w:rsid w:val="005C79CC"/>
    <w:rsid w:val="005D0834"/>
    <w:rsid w:val="005D12E5"/>
    <w:rsid w:val="005D1C9E"/>
    <w:rsid w:val="005D2A9C"/>
    <w:rsid w:val="005D2E2D"/>
    <w:rsid w:val="005D3CD0"/>
    <w:rsid w:val="005D4A4E"/>
    <w:rsid w:val="005D4B0D"/>
    <w:rsid w:val="005D6ABB"/>
    <w:rsid w:val="005D77CC"/>
    <w:rsid w:val="005E147E"/>
    <w:rsid w:val="005E1821"/>
    <w:rsid w:val="005E3E9B"/>
    <w:rsid w:val="005E438D"/>
    <w:rsid w:val="005E5908"/>
    <w:rsid w:val="005E6355"/>
    <w:rsid w:val="005E7EEC"/>
    <w:rsid w:val="005F0B44"/>
    <w:rsid w:val="005F155C"/>
    <w:rsid w:val="005F15E8"/>
    <w:rsid w:val="005F1890"/>
    <w:rsid w:val="005F2039"/>
    <w:rsid w:val="005F24D4"/>
    <w:rsid w:val="005F2726"/>
    <w:rsid w:val="005F3D2D"/>
    <w:rsid w:val="005F47F1"/>
    <w:rsid w:val="005F56F1"/>
    <w:rsid w:val="005F58C8"/>
    <w:rsid w:val="005F58E9"/>
    <w:rsid w:val="005F633A"/>
    <w:rsid w:val="00604808"/>
    <w:rsid w:val="00605031"/>
    <w:rsid w:val="00607232"/>
    <w:rsid w:val="00607503"/>
    <w:rsid w:val="00607826"/>
    <w:rsid w:val="00610079"/>
    <w:rsid w:val="00610ABA"/>
    <w:rsid w:val="00610CF7"/>
    <w:rsid w:val="00611BB8"/>
    <w:rsid w:val="00611E63"/>
    <w:rsid w:val="00613713"/>
    <w:rsid w:val="00617A4B"/>
    <w:rsid w:val="00620123"/>
    <w:rsid w:val="00622378"/>
    <w:rsid w:val="00623BAD"/>
    <w:rsid w:val="006244CF"/>
    <w:rsid w:val="006247C5"/>
    <w:rsid w:val="006267B9"/>
    <w:rsid w:val="00627014"/>
    <w:rsid w:val="00627730"/>
    <w:rsid w:val="00630884"/>
    <w:rsid w:val="00630E08"/>
    <w:rsid w:val="00631AE0"/>
    <w:rsid w:val="00631FF2"/>
    <w:rsid w:val="0063250E"/>
    <w:rsid w:val="00632E3C"/>
    <w:rsid w:val="00633E42"/>
    <w:rsid w:val="006344EA"/>
    <w:rsid w:val="006345A7"/>
    <w:rsid w:val="00640734"/>
    <w:rsid w:val="006422EB"/>
    <w:rsid w:val="006424E2"/>
    <w:rsid w:val="00643A96"/>
    <w:rsid w:val="0064416D"/>
    <w:rsid w:val="00650E3A"/>
    <w:rsid w:val="0065276C"/>
    <w:rsid w:val="00654AED"/>
    <w:rsid w:val="00654EB9"/>
    <w:rsid w:val="0065583B"/>
    <w:rsid w:val="00655D64"/>
    <w:rsid w:val="00655F68"/>
    <w:rsid w:val="00661DB0"/>
    <w:rsid w:val="00663DB0"/>
    <w:rsid w:val="0066688B"/>
    <w:rsid w:val="00667C9C"/>
    <w:rsid w:val="006715CA"/>
    <w:rsid w:val="006729FB"/>
    <w:rsid w:val="006733A0"/>
    <w:rsid w:val="006739E6"/>
    <w:rsid w:val="006739F5"/>
    <w:rsid w:val="006771AB"/>
    <w:rsid w:val="00677D12"/>
    <w:rsid w:val="006801C1"/>
    <w:rsid w:val="006809F9"/>
    <w:rsid w:val="00680C85"/>
    <w:rsid w:val="00680DC4"/>
    <w:rsid w:val="00684A52"/>
    <w:rsid w:val="006871DF"/>
    <w:rsid w:val="00691475"/>
    <w:rsid w:val="006916E7"/>
    <w:rsid w:val="00691B7C"/>
    <w:rsid w:val="00692E08"/>
    <w:rsid w:val="00694DCA"/>
    <w:rsid w:val="006958F5"/>
    <w:rsid w:val="00697E49"/>
    <w:rsid w:val="006A0041"/>
    <w:rsid w:val="006A232D"/>
    <w:rsid w:val="006A3B1E"/>
    <w:rsid w:val="006A4203"/>
    <w:rsid w:val="006A4F9C"/>
    <w:rsid w:val="006A5678"/>
    <w:rsid w:val="006A56CC"/>
    <w:rsid w:val="006A57D0"/>
    <w:rsid w:val="006A6A60"/>
    <w:rsid w:val="006A791C"/>
    <w:rsid w:val="006B57E8"/>
    <w:rsid w:val="006B5E0D"/>
    <w:rsid w:val="006B71FD"/>
    <w:rsid w:val="006C06F7"/>
    <w:rsid w:val="006C0885"/>
    <w:rsid w:val="006C1F4B"/>
    <w:rsid w:val="006C2045"/>
    <w:rsid w:val="006C251A"/>
    <w:rsid w:val="006C3BA4"/>
    <w:rsid w:val="006C46B6"/>
    <w:rsid w:val="006C499D"/>
    <w:rsid w:val="006C5443"/>
    <w:rsid w:val="006C7A90"/>
    <w:rsid w:val="006C7AFF"/>
    <w:rsid w:val="006D26A2"/>
    <w:rsid w:val="006D5DA7"/>
    <w:rsid w:val="006D637E"/>
    <w:rsid w:val="006E01F3"/>
    <w:rsid w:val="006E21B2"/>
    <w:rsid w:val="006E2272"/>
    <w:rsid w:val="006E2621"/>
    <w:rsid w:val="006E5851"/>
    <w:rsid w:val="006E6079"/>
    <w:rsid w:val="006E63E7"/>
    <w:rsid w:val="006E6E9A"/>
    <w:rsid w:val="006E77AF"/>
    <w:rsid w:val="006E7B6D"/>
    <w:rsid w:val="006F1A0C"/>
    <w:rsid w:val="006F1E50"/>
    <w:rsid w:val="006F38E4"/>
    <w:rsid w:val="006F3FB3"/>
    <w:rsid w:val="006F4C68"/>
    <w:rsid w:val="006F55A7"/>
    <w:rsid w:val="006F55EB"/>
    <w:rsid w:val="006F5F88"/>
    <w:rsid w:val="006F7F10"/>
    <w:rsid w:val="00702C5F"/>
    <w:rsid w:val="00703715"/>
    <w:rsid w:val="00704167"/>
    <w:rsid w:val="00704274"/>
    <w:rsid w:val="007070B2"/>
    <w:rsid w:val="0071279E"/>
    <w:rsid w:val="00713302"/>
    <w:rsid w:val="00716CA5"/>
    <w:rsid w:val="007175AC"/>
    <w:rsid w:val="007204A7"/>
    <w:rsid w:val="00720715"/>
    <w:rsid w:val="0072098F"/>
    <w:rsid w:val="00720CCA"/>
    <w:rsid w:val="00721DD2"/>
    <w:rsid w:val="007231CD"/>
    <w:rsid w:val="00723B0C"/>
    <w:rsid w:val="00725D45"/>
    <w:rsid w:val="00727186"/>
    <w:rsid w:val="00727A7D"/>
    <w:rsid w:val="0073111B"/>
    <w:rsid w:val="007317AD"/>
    <w:rsid w:val="00732A77"/>
    <w:rsid w:val="0073463A"/>
    <w:rsid w:val="00736E9D"/>
    <w:rsid w:val="00740670"/>
    <w:rsid w:val="007407EE"/>
    <w:rsid w:val="007408EC"/>
    <w:rsid w:val="00741E3B"/>
    <w:rsid w:val="00742E8A"/>
    <w:rsid w:val="00744E7C"/>
    <w:rsid w:val="00745D89"/>
    <w:rsid w:val="007474E6"/>
    <w:rsid w:val="00750A1C"/>
    <w:rsid w:val="00750AE9"/>
    <w:rsid w:val="00750AF8"/>
    <w:rsid w:val="007542C9"/>
    <w:rsid w:val="00754924"/>
    <w:rsid w:val="00755D60"/>
    <w:rsid w:val="00761643"/>
    <w:rsid w:val="00763C4B"/>
    <w:rsid w:val="00764526"/>
    <w:rsid w:val="00764E7F"/>
    <w:rsid w:val="00767846"/>
    <w:rsid w:val="00767965"/>
    <w:rsid w:val="0077348C"/>
    <w:rsid w:val="00773D53"/>
    <w:rsid w:val="007747BE"/>
    <w:rsid w:val="00775241"/>
    <w:rsid w:val="00776512"/>
    <w:rsid w:val="007829C8"/>
    <w:rsid w:val="007831B3"/>
    <w:rsid w:val="0078494B"/>
    <w:rsid w:val="007851B0"/>
    <w:rsid w:val="00787656"/>
    <w:rsid w:val="007917C9"/>
    <w:rsid w:val="00792992"/>
    <w:rsid w:val="00793737"/>
    <w:rsid w:val="00793F6E"/>
    <w:rsid w:val="0079444F"/>
    <w:rsid w:val="00796151"/>
    <w:rsid w:val="0079618A"/>
    <w:rsid w:val="0079746A"/>
    <w:rsid w:val="00797FBD"/>
    <w:rsid w:val="007A0D8C"/>
    <w:rsid w:val="007A2816"/>
    <w:rsid w:val="007A3149"/>
    <w:rsid w:val="007A64EA"/>
    <w:rsid w:val="007A67D9"/>
    <w:rsid w:val="007B0786"/>
    <w:rsid w:val="007B3BE4"/>
    <w:rsid w:val="007B4E2E"/>
    <w:rsid w:val="007B5390"/>
    <w:rsid w:val="007B6666"/>
    <w:rsid w:val="007C002A"/>
    <w:rsid w:val="007C1F07"/>
    <w:rsid w:val="007C3DA3"/>
    <w:rsid w:val="007C42C3"/>
    <w:rsid w:val="007C4B09"/>
    <w:rsid w:val="007C6A12"/>
    <w:rsid w:val="007D1029"/>
    <w:rsid w:val="007D1578"/>
    <w:rsid w:val="007D1BE8"/>
    <w:rsid w:val="007D2CE9"/>
    <w:rsid w:val="007D364A"/>
    <w:rsid w:val="007D3C8D"/>
    <w:rsid w:val="007D3CDB"/>
    <w:rsid w:val="007D4C20"/>
    <w:rsid w:val="007D6EB1"/>
    <w:rsid w:val="007E0B9E"/>
    <w:rsid w:val="007E0FAC"/>
    <w:rsid w:val="007E2E59"/>
    <w:rsid w:val="007F1B34"/>
    <w:rsid w:val="007F21EF"/>
    <w:rsid w:val="007F40AC"/>
    <w:rsid w:val="007F4A3F"/>
    <w:rsid w:val="007F6EBE"/>
    <w:rsid w:val="00800934"/>
    <w:rsid w:val="0080125E"/>
    <w:rsid w:val="008046E0"/>
    <w:rsid w:val="00807B16"/>
    <w:rsid w:val="008109AB"/>
    <w:rsid w:val="0081143E"/>
    <w:rsid w:val="00813045"/>
    <w:rsid w:val="00813D41"/>
    <w:rsid w:val="00814AE7"/>
    <w:rsid w:val="00814CB0"/>
    <w:rsid w:val="008153C8"/>
    <w:rsid w:val="008164E3"/>
    <w:rsid w:val="008170AA"/>
    <w:rsid w:val="00820C50"/>
    <w:rsid w:val="008225FB"/>
    <w:rsid w:val="00824029"/>
    <w:rsid w:val="00826DB4"/>
    <w:rsid w:val="00827A47"/>
    <w:rsid w:val="00830464"/>
    <w:rsid w:val="00832C56"/>
    <w:rsid w:val="00832E32"/>
    <w:rsid w:val="0083389F"/>
    <w:rsid w:val="0084046E"/>
    <w:rsid w:val="008413C6"/>
    <w:rsid w:val="0084260E"/>
    <w:rsid w:val="008441A1"/>
    <w:rsid w:val="00844216"/>
    <w:rsid w:val="00847D51"/>
    <w:rsid w:val="00847D97"/>
    <w:rsid w:val="008513FC"/>
    <w:rsid w:val="00851DDA"/>
    <w:rsid w:val="008521BD"/>
    <w:rsid w:val="008521C4"/>
    <w:rsid w:val="008530AD"/>
    <w:rsid w:val="00853224"/>
    <w:rsid w:val="00854B02"/>
    <w:rsid w:val="00854C0E"/>
    <w:rsid w:val="0085595D"/>
    <w:rsid w:val="00856284"/>
    <w:rsid w:val="008563AF"/>
    <w:rsid w:val="00857419"/>
    <w:rsid w:val="008615A8"/>
    <w:rsid w:val="008631E0"/>
    <w:rsid w:val="00863EFB"/>
    <w:rsid w:val="008651BC"/>
    <w:rsid w:val="0086644A"/>
    <w:rsid w:val="00870765"/>
    <w:rsid w:val="008708B5"/>
    <w:rsid w:val="00870AD9"/>
    <w:rsid w:val="00870BB3"/>
    <w:rsid w:val="008718F5"/>
    <w:rsid w:val="008742B8"/>
    <w:rsid w:val="008755CC"/>
    <w:rsid w:val="008763A3"/>
    <w:rsid w:val="00876413"/>
    <w:rsid w:val="00876D1E"/>
    <w:rsid w:val="00876FC4"/>
    <w:rsid w:val="0088072F"/>
    <w:rsid w:val="00880A59"/>
    <w:rsid w:val="00882D60"/>
    <w:rsid w:val="008847CB"/>
    <w:rsid w:val="0088492A"/>
    <w:rsid w:val="00885192"/>
    <w:rsid w:val="0089315A"/>
    <w:rsid w:val="008944C1"/>
    <w:rsid w:val="00895637"/>
    <w:rsid w:val="008A0093"/>
    <w:rsid w:val="008A3F3E"/>
    <w:rsid w:val="008A5195"/>
    <w:rsid w:val="008A5250"/>
    <w:rsid w:val="008A5CA4"/>
    <w:rsid w:val="008A6601"/>
    <w:rsid w:val="008A71E5"/>
    <w:rsid w:val="008B256D"/>
    <w:rsid w:val="008B41C1"/>
    <w:rsid w:val="008B5317"/>
    <w:rsid w:val="008B5517"/>
    <w:rsid w:val="008B60A7"/>
    <w:rsid w:val="008B7069"/>
    <w:rsid w:val="008B7224"/>
    <w:rsid w:val="008C129B"/>
    <w:rsid w:val="008C21CE"/>
    <w:rsid w:val="008C238C"/>
    <w:rsid w:val="008C48D3"/>
    <w:rsid w:val="008C7BF2"/>
    <w:rsid w:val="008D20F0"/>
    <w:rsid w:val="008D2C02"/>
    <w:rsid w:val="008D4214"/>
    <w:rsid w:val="008D4406"/>
    <w:rsid w:val="008E19BA"/>
    <w:rsid w:val="008E1BBD"/>
    <w:rsid w:val="008E1D9F"/>
    <w:rsid w:val="008E296C"/>
    <w:rsid w:val="008E352C"/>
    <w:rsid w:val="008E44F7"/>
    <w:rsid w:val="008E7555"/>
    <w:rsid w:val="008F237C"/>
    <w:rsid w:val="008F241E"/>
    <w:rsid w:val="008F3473"/>
    <w:rsid w:val="008F550B"/>
    <w:rsid w:val="008F58D7"/>
    <w:rsid w:val="008F6F19"/>
    <w:rsid w:val="008F798B"/>
    <w:rsid w:val="008F7CA2"/>
    <w:rsid w:val="00900F2D"/>
    <w:rsid w:val="00902745"/>
    <w:rsid w:val="009027DB"/>
    <w:rsid w:val="009033CF"/>
    <w:rsid w:val="00904674"/>
    <w:rsid w:val="00904A86"/>
    <w:rsid w:val="00904E4E"/>
    <w:rsid w:val="0090660C"/>
    <w:rsid w:val="00911028"/>
    <w:rsid w:val="00911431"/>
    <w:rsid w:val="00913262"/>
    <w:rsid w:val="00914499"/>
    <w:rsid w:val="0091513D"/>
    <w:rsid w:val="0091600F"/>
    <w:rsid w:val="00920E06"/>
    <w:rsid w:val="00922AC0"/>
    <w:rsid w:val="009235FE"/>
    <w:rsid w:val="00924633"/>
    <w:rsid w:val="00925A8E"/>
    <w:rsid w:val="00926378"/>
    <w:rsid w:val="0092677E"/>
    <w:rsid w:val="00926838"/>
    <w:rsid w:val="009268A9"/>
    <w:rsid w:val="00927FD0"/>
    <w:rsid w:val="00930DB3"/>
    <w:rsid w:val="00931B58"/>
    <w:rsid w:val="00932BFA"/>
    <w:rsid w:val="0093574F"/>
    <w:rsid w:val="00936EC0"/>
    <w:rsid w:val="00940AAE"/>
    <w:rsid w:val="009425F5"/>
    <w:rsid w:val="00943363"/>
    <w:rsid w:val="009442E3"/>
    <w:rsid w:val="00944A1A"/>
    <w:rsid w:val="00944CD2"/>
    <w:rsid w:val="0095113A"/>
    <w:rsid w:val="00951958"/>
    <w:rsid w:val="00951B22"/>
    <w:rsid w:val="00954D95"/>
    <w:rsid w:val="00954F8E"/>
    <w:rsid w:val="00954F9D"/>
    <w:rsid w:val="00956A0F"/>
    <w:rsid w:val="0096053A"/>
    <w:rsid w:val="00962DD0"/>
    <w:rsid w:val="0096378C"/>
    <w:rsid w:val="009671B4"/>
    <w:rsid w:val="00967479"/>
    <w:rsid w:val="00970299"/>
    <w:rsid w:val="00972259"/>
    <w:rsid w:val="009726C6"/>
    <w:rsid w:val="00972989"/>
    <w:rsid w:val="0097364F"/>
    <w:rsid w:val="00974D31"/>
    <w:rsid w:val="009752E5"/>
    <w:rsid w:val="00976861"/>
    <w:rsid w:val="009775FF"/>
    <w:rsid w:val="00980A28"/>
    <w:rsid w:val="00980ACA"/>
    <w:rsid w:val="009811CD"/>
    <w:rsid w:val="009811E5"/>
    <w:rsid w:val="00981C6B"/>
    <w:rsid w:val="00983BAC"/>
    <w:rsid w:val="00984B7B"/>
    <w:rsid w:val="00986A6E"/>
    <w:rsid w:val="0098765B"/>
    <w:rsid w:val="00990303"/>
    <w:rsid w:val="00992DC3"/>
    <w:rsid w:val="009933C6"/>
    <w:rsid w:val="009941A3"/>
    <w:rsid w:val="0099551A"/>
    <w:rsid w:val="009957BB"/>
    <w:rsid w:val="009A16D5"/>
    <w:rsid w:val="009A25DC"/>
    <w:rsid w:val="009A282A"/>
    <w:rsid w:val="009A3815"/>
    <w:rsid w:val="009A4BDC"/>
    <w:rsid w:val="009A535C"/>
    <w:rsid w:val="009A70DE"/>
    <w:rsid w:val="009B222F"/>
    <w:rsid w:val="009B34FA"/>
    <w:rsid w:val="009B6345"/>
    <w:rsid w:val="009B78D3"/>
    <w:rsid w:val="009B7B10"/>
    <w:rsid w:val="009B7D7B"/>
    <w:rsid w:val="009B7E6F"/>
    <w:rsid w:val="009C207B"/>
    <w:rsid w:val="009C23CB"/>
    <w:rsid w:val="009C2ABC"/>
    <w:rsid w:val="009C4754"/>
    <w:rsid w:val="009C610D"/>
    <w:rsid w:val="009C67F4"/>
    <w:rsid w:val="009D0FFD"/>
    <w:rsid w:val="009D2AE0"/>
    <w:rsid w:val="009D3672"/>
    <w:rsid w:val="009D3CC1"/>
    <w:rsid w:val="009D3F85"/>
    <w:rsid w:val="009D4B81"/>
    <w:rsid w:val="009D577C"/>
    <w:rsid w:val="009D6E89"/>
    <w:rsid w:val="009E0627"/>
    <w:rsid w:val="009E0DF3"/>
    <w:rsid w:val="009E2364"/>
    <w:rsid w:val="009E2EEC"/>
    <w:rsid w:val="009E4D89"/>
    <w:rsid w:val="009E63F5"/>
    <w:rsid w:val="009F0029"/>
    <w:rsid w:val="009F032E"/>
    <w:rsid w:val="009F0952"/>
    <w:rsid w:val="009F307A"/>
    <w:rsid w:val="00A00D99"/>
    <w:rsid w:val="00A01B02"/>
    <w:rsid w:val="00A0209D"/>
    <w:rsid w:val="00A03589"/>
    <w:rsid w:val="00A03E00"/>
    <w:rsid w:val="00A043B4"/>
    <w:rsid w:val="00A07C85"/>
    <w:rsid w:val="00A11595"/>
    <w:rsid w:val="00A11E92"/>
    <w:rsid w:val="00A13633"/>
    <w:rsid w:val="00A13C13"/>
    <w:rsid w:val="00A16494"/>
    <w:rsid w:val="00A20B8F"/>
    <w:rsid w:val="00A21715"/>
    <w:rsid w:val="00A220B7"/>
    <w:rsid w:val="00A22777"/>
    <w:rsid w:val="00A22BBE"/>
    <w:rsid w:val="00A23C6B"/>
    <w:rsid w:val="00A24540"/>
    <w:rsid w:val="00A25859"/>
    <w:rsid w:val="00A25E98"/>
    <w:rsid w:val="00A273FF"/>
    <w:rsid w:val="00A31605"/>
    <w:rsid w:val="00A326E7"/>
    <w:rsid w:val="00A32FF4"/>
    <w:rsid w:val="00A40092"/>
    <w:rsid w:val="00A4017F"/>
    <w:rsid w:val="00A40A83"/>
    <w:rsid w:val="00A41609"/>
    <w:rsid w:val="00A42073"/>
    <w:rsid w:val="00A4317E"/>
    <w:rsid w:val="00A44D45"/>
    <w:rsid w:val="00A451F5"/>
    <w:rsid w:val="00A4569D"/>
    <w:rsid w:val="00A467D1"/>
    <w:rsid w:val="00A500EE"/>
    <w:rsid w:val="00A51C03"/>
    <w:rsid w:val="00A53CFF"/>
    <w:rsid w:val="00A55E5A"/>
    <w:rsid w:val="00A603A4"/>
    <w:rsid w:val="00A60457"/>
    <w:rsid w:val="00A60AC1"/>
    <w:rsid w:val="00A60CEC"/>
    <w:rsid w:val="00A6190C"/>
    <w:rsid w:val="00A63E80"/>
    <w:rsid w:val="00A64056"/>
    <w:rsid w:val="00A64532"/>
    <w:rsid w:val="00A65C7F"/>
    <w:rsid w:val="00A664A0"/>
    <w:rsid w:val="00A70E11"/>
    <w:rsid w:val="00A710D9"/>
    <w:rsid w:val="00A717AE"/>
    <w:rsid w:val="00A71973"/>
    <w:rsid w:val="00A73307"/>
    <w:rsid w:val="00A73630"/>
    <w:rsid w:val="00A748DE"/>
    <w:rsid w:val="00A75E4E"/>
    <w:rsid w:val="00A7611B"/>
    <w:rsid w:val="00A7681A"/>
    <w:rsid w:val="00A8091A"/>
    <w:rsid w:val="00A81016"/>
    <w:rsid w:val="00A81EBC"/>
    <w:rsid w:val="00A821E7"/>
    <w:rsid w:val="00A8228F"/>
    <w:rsid w:val="00A82384"/>
    <w:rsid w:val="00A82EFA"/>
    <w:rsid w:val="00A83AE7"/>
    <w:rsid w:val="00A83DAF"/>
    <w:rsid w:val="00A85785"/>
    <w:rsid w:val="00A8635E"/>
    <w:rsid w:val="00A873CA"/>
    <w:rsid w:val="00A90198"/>
    <w:rsid w:val="00A90D46"/>
    <w:rsid w:val="00A90F7D"/>
    <w:rsid w:val="00A919D5"/>
    <w:rsid w:val="00A92C83"/>
    <w:rsid w:val="00A937FD"/>
    <w:rsid w:val="00A95821"/>
    <w:rsid w:val="00A96002"/>
    <w:rsid w:val="00A96561"/>
    <w:rsid w:val="00A97AFB"/>
    <w:rsid w:val="00AA05CC"/>
    <w:rsid w:val="00AA2D8D"/>
    <w:rsid w:val="00AA2F3A"/>
    <w:rsid w:val="00AA45A7"/>
    <w:rsid w:val="00AA54C5"/>
    <w:rsid w:val="00AA57F6"/>
    <w:rsid w:val="00AA7A53"/>
    <w:rsid w:val="00AB11C8"/>
    <w:rsid w:val="00AB45BE"/>
    <w:rsid w:val="00AB4ADC"/>
    <w:rsid w:val="00AC01BC"/>
    <w:rsid w:val="00AC0B18"/>
    <w:rsid w:val="00AC1A1B"/>
    <w:rsid w:val="00AC3415"/>
    <w:rsid w:val="00AC3A40"/>
    <w:rsid w:val="00AC73FB"/>
    <w:rsid w:val="00AC7475"/>
    <w:rsid w:val="00AC790E"/>
    <w:rsid w:val="00AD1125"/>
    <w:rsid w:val="00AD2724"/>
    <w:rsid w:val="00AD2B75"/>
    <w:rsid w:val="00AD40A3"/>
    <w:rsid w:val="00AD50F4"/>
    <w:rsid w:val="00AD6B27"/>
    <w:rsid w:val="00AD6DE7"/>
    <w:rsid w:val="00AD71AA"/>
    <w:rsid w:val="00AD7E55"/>
    <w:rsid w:val="00AE5F53"/>
    <w:rsid w:val="00AF2008"/>
    <w:rsid w:val="00AF24A0"/>
    <w:rsid w:val="00AF2576"/>
    <w:rsid w:val="00AF2854"/>
    <w:rsid w:val="00AF340B"/>
    <w:rsid w:val="00AF41F5"/>
    <w:rsid w:val="00AF5E7D"/>
    <w:rsid w:val="00AF69D5"/>
    <w:rsid w:val="00AF6BF9"/>
    <w:rsid w:val="00B00E61"/>
    <w:rsid w:val="00B01FAB"/>
    <w:rsid w:val="00B0332F"/>
    <w:rsid w:val="00B05AFF"/>
    <w:rsid w:val="00B05B6B"/>
    <w:rsid w:val="00B065DF"/>
    <w:rsid w:val="00B1241F"/>
    <w:rsid w:val="00B1500F"/>
    <w:rsid w:val="00B15993"/>
    <w:rsid w:val="00B162F2"/>
    <w:rsid w:val="00B1716D"/>
    <w:rsid w:val="00B17419"/>
    <w:rsid w:val="00B17D05"/>
    <w:rsid w:val="00B2108D"/>
    <w:rsid w:val="00B24EE5"/>
    <w:rsid w:val="00B26269"/>
    <w:rsid w:val="00B2664F"/>
    <w:rsid w:val="00B26F97"/>
    <w:rsid w:val="00B3052D"/>
    <w:rsid w:val="00B31991"/>
    <w:rsid w:val="00B327A6"/>
    <w:rsid w:val="00B335A3"/>
    <w:rsid w:val="00B36350"/>
    <w:rsid w:val="00B36EA9"/>
    <w:rsid w:val="00B3723F"/>
    <w:rsid w:val="00B379D4"/>
    <w:rsid w:val="00B40A07"/>
    <w:rsid w:val="00B40F76"/>
    <w:rsid w:val="00B44419"/>
    <w:rsid w:val="00B45FA9"/>
    <w:rsid w:val="00B473D0"/>
    <w:rsid w:val="00B47DFF"/>
    <w:rsid w:val="00B51EC4"/>
    <w:rsid w:val="00B538DA"/>
    <w:rsid w:val="00B55515"/>
    <w:rsid w:val="00B56508"/>
    <w:rsid w:val="00B60160"/>
    <w:rsid w:val="00B602F5"/>
    <w:rsid w:val="00B609E4"/>
    <w:rsid w:val="00B61E44"/>
    <w:rsid w:val="00B6260D"/>
    <w:rsid w:val="00B63493"/>
    <w:rsid w:val="00B63729"/>
    <w:rsid w:val="00B64C4B"/>
    <w:rsid w:val="00B663EE"/>
    <w:rsid w:val="00B674CB"/>
    <w:rsid w:val="00B707FC"/>
    <w:rsid w:val="00B71683"/>
    <w:rsid w:val="00B71714"/>
    <w:rsid w:val="00B723FC"/>
    <w:rsid w:val="00B72626"/>
    <w:rsid w:val="00B7301C"/>
    <w:rsid w:val="00B73193"/>
    <w:rsid w:val="00B73DC7"/>
    <w:rsid w:val="00B752E2"/>
    <w:rsid w:val="00B761F9"/>
    <w:rsid w:val="00B77473"/>
    <w:rsid w:val="00B8558E"/>
    <w:rsid w:val="00B85F55"/>
    <w:rsid w:val="00B8618E"/>
    <w:rsid w:val="00B87DC2"/>
    <w:rsid w:val="00B87FDB"/>
    <w:rsid w:val="00B9068A"/>
    <w:rsid w:val="00B90C07"/>
    <w:rsid w:val="00B93FFB"/>
    <w:rsid w:val="00B957C8"/>
    <w:rsid w:val="00B95E10"/>
    <w:rsid w:val="00B95FA3"/>
    <w:rsid w:val="00B978E3"/>
    <w:rsid w:val="00B97B19"/>
    <w:rsid w:val="00B97F72"/>
    <w:rsid w:val="00BA11F7"/>
    <w:rsid w:val="00BA1234"/>
    <w:rsid w:val="00BA20D2"/>
    <w:rsid w:val="00BA2155"/>
    <w:rsid w:val="00BA4597"/>
    <w:rsid w:val="00BA6509"/>
    <w:rsid w:val="00BA777A"/>
    <w:rsid w:val="00BA7B69"/>
    <w:rsid w:val="00BA7E44"/>
    <w:rsid w:val="00BB04EB"/>
    <w:rsid w:val="00BB14F3"/>
    <w:rsid w:val="00BB1F73"/>
    <w:rsid w:val="00BB235C"/>
    <w:rsid w:val="00BB3807"/>
    <w:rsid w:val="00BB3F98"/>
    <w:rsid w:val="00BB4CFF"/>
    <w:rsid w:val="00BC11CB"/>
    <w:rsid w:val="00BC2A66"/>
    <w:rsid w:val="00BC44DB"/>
    <w:rsid w:val="00BC5CB8"/>
    <w:rsid w:val="00BC5D72"/>
    <w:rsid w:val="00BC6427"/>
    <w:rsid w:val="00BC65E0"/>
    <w:rsid w:val="00BC6936"/>
    <w:rsid w:val="00BC6BEE"/>
    <w:rsid w:val="00BC7790"/>
    <w:rsid w:val="00BD2B19"/>
    <w:rsid w:val="00BD3CDF"/>
    <w:rsid w:val="00BD579C"/>
    <w:rsid w:val="00BD72F0"/>
    <w:rsid w:val="00BE15DD"/>
    <w:rsid w:val="00BE187F"/>
    <w:rsid w:val="00BE1D2B"/>
    <w:rsid w:val="00BE30B8"/>
    <w:rsid w:val="00BE3B6B"/>
    <w:rsid w:val="00BE4F09"/>
    <w:rsid w:val="00BE6EA5"/>
    <w:rsid w:val="00BE7A7F"/>
    <w:rsid w:val="00BE7BD5"/>
    <w:rsid w:val="00BE7C34"/>
    <w:rsid w:val="00BF0613"/>
    <w:rsid w:val="00BF19EB"/>
    <w:rsid w:val="00BF25E4"/>
    <w:rsid w:val="00BF2943"/>
    <w:rsid w:val="00BF35F6"/>
    <w:rsid w:val="00BF3BA2"/>
    <w:rsid w:val="00BF49E9"/>
    <w:rsid w:val="00BF4E0A"/>
    <w:rsid w:val="00BF4E5C"/>
    <w:rsid w:val="00BF5240"/>
    <w:rsid w:val="00BF5710"/>
    <w:rsid w:val="00BF5876"/>
    <w:rsid w:val="00BF5BB7"/>
    <w:rsid w:val="00BF5D2C"/>
    <w:rsid w:val="00BF7545"/>
    <w:rsid w:val="00C00B96"/>
    <w:rsid w:val="00C00BC3"/>
    <w:rsid w:val="00C01096"/>
    <w:rsid w:val="00C01CE9"/>
    <w:rsid w:val="00C04248"/>
    <w:rsid w:val="00C0613D"/>
    <w:rsid w:val="00C10A53"/>
    <w:rsid w:val="00C143BF"/>
    <w:rsid w:val="00C145B5"/>
    <w:rsid w:val="00C16112"/>
    <w:rsid w:val="00C17268"/>
    <w:rsid w:val="00C174B0"/>
    <w:rsid w:val="00C17F65"/>
    <w:rsid w:val="00C20B09"/>
    <w:rsid w:val="00C20DEE"/>
    <w:rsid w:val="00C213DD"/>
    <w:rsid w:val="00C22590"/>
    <w:rsid w:val="00C23E95"/>
    <w:rsid w:val="00C253F7"/>
    <w:rsid w:val="00C265CA"/>
    <w:rsid w:val="00C30094"/>
    <w:rsid w:val="00C32798"/>
    <w:rsid w:val="00C3422D"/>
    <w:rsid w:val="00C357BA"/>
    <w:rsid w:val="00C358B0"/>
    <w:rsid w:val="00C37420"/>
    <w:rsid w:val="00C37E2F"/>
    <w:rsid w:val="00C37FBC"/>
    <w:rsid w:val="00C42457"/>
    <w:rsid w:val="00C44CD8"/>
    <w:rsid w:val="00C4593E"/>
    <w:rsid w:val="00C45CCA"/>
    <w:rsid w:val="00C46810"/>
    <w:rsid w:val="00C46ED3"/>
    <w:rsid w:val="00C4741D"/>
    <w:rsid w:val="00C53C84"/>
    <w:rsid w:val="00C5481E"/>
    <w:rsid w:val="00C55F33"/>
    <w:rsid w:val="00C57EE6"/>
    <w:rsid w:val="00C601C8"/>
    <w:rsid w:val="00C61B2A"/>
    <w:rsid w:val="00C65625"/>
    <w:rsid w:val="00C670E0"/>
    <w:rsid w:val="00C738A1"/>
    <w:rsid w:val="00C73A44"/>
    <w:rsid w:val="00C73B3F"/>
    <w:rsid w:val="00C7505E"/>
    <w:rsid w:val="00C7659D"/>
    <w:rsid w:val="00C76619"/>
    <w:rsid w:val="00C77448"/>
    <w:rsid w:val="00C77EED"/>
    <w:rsid w:val="00C77F26"/>
    <w:rsid w:val="00C80BFB"/>
    <w:rsid w:val="00C81C25"/>
    <w:rsid w:val="00C81DF6"/>
    <w:rsid w:val="00C850DA"/>
    <w:rsid w:val="00C851B4"/>
    <w:rsid w:val="00C85DAC"/>
    <w:rsid w:val="00C865DE"/>
    <w:rsid w:val="00C87241"/>
    <w:rsid w:val="00C87B9B"/>
    <w:rsid w:val="00C92364"/>
    <w:rsid w:val="00C93288"/>
    <w:rsid w:val="00C94CCE"/>
    <w:rsid w:val="00CA0167"/>
    <w:rsid w:val="00CA05E7"/>
    <w:rsid w:val="00CA0650"/>
    <w:rsid w:val="00CA1467"/>
    <w:rsid w:val="00CA2293"/>
    <w:rsid w:val="00CA36EC"/>
    <w:rsid w:val="00CA3E98"/>
    <w:rsid w:val="00CA59E8"/>
    <w:rsid w:val="00CA73A2"/>
    <w:rsid w:val="00CB0570"/>
    <w:rsid w:val="00CB4524"/>
    <w:rsid w:val="00CB4563"/>
    <w:rsid w:val="00CB626B"/>
    <w:rsid w:val="00CC12AC"/>
    <w:rsid w:val="00CC178A"/>
    <w:rsid w:val="00CC23E9"/>
    <w:rsid w:val="00CC3306"/>
    <w:rsid w:val="00CC3638"/>
    <w:rsid w:val="00CC3900"/>
    <w:rsid w:val="00CC3D9D"/>
    <w:rsid w:val="00CC3F32"/>
    <w:rsid w:val="00CC51B8"/>
    <w:rsid w:val="00CD0AE8"/>
    <w:rsid w:val="00CD0EA3"/>
    <w:rsid w:val="00CD1487"/>
    <w:rsid w:val="00CD2485"/>
    <w:rsid w:val="00CD29DE"/>
    <w:rsid w:val="00CD4850"/>
    <w:rsid w:val="00CD6760"/>
    <w:rsid w:val="00CE04C8"/>
    <w:rsid w:val="00CE2102"/>
    <w:rsid w:val="00CE25FF"/>
    <w:rsid w:val="00CE2D47"/>
    <w:rsid w:val="00CE4B62"/>
    <w:rsid w:val="00CE53CD"/>
    <w:rsid w:val="00CE5B29"/>
    <w:rsid w:val="00CE755B"/>
    <w:rsid w:val="00CF11A6"/>
    <w:rsid w:val="00CF46FC"/>
    <w:rsid w:val="00CF7141"/>
    <w:rsid w:val="00CF7D36"/>
    <w:rsid w:val="00D002D3"/>
    <w:rsid w:val="00D0063B"/>
    <w:rsid w:val="00D034DD"/>
    <w:rsid w:val="00D04247"/>
    <w:rsid w:val="00D04DF0"/>
    <w:rsid w:val="00D06D4E"/>
    <w:rsid w:val="00D06E43"/>
    <w:rsid w:val="00D1077B"/>
    <w:rsid w:val="00D11586"/>
    <w:rsid w:val="00D13CA2"/>
    <w:rsid w:val="00D141E2"/>
    <w:rsid w:val="00D153BB"/>
    <w:rsid w:val="00D230DE"/>
    <w:rsid w:val="00D23DA0"/>
    <w:rsid w:val="00D24B83"/>
    <w:rsid w:val="00D25C26"/>
    <w:rsid w:val="00D268BB"/>
    <w:rsid w:val="00D268E2"/>
    <w:rsid w:val="00D26D04"/>
    <w:rsid w:val="00D27173"/>
    <w:rsid w:val="00D3332E"/>
    <w:rsid w:val="00D34788"/>
    <w:rsid w:val="00D36E9A"/>
    <w:rsid w:val="00D372F4"/>
    <w:rsid w:val="00D375A2"/>
    <w:rsid w:val="00D401BE"/>
    <w:rsid w:val="00D404C3"/>
    <w:rsid w:val="00D40720"/>
    <w:rsid w:val="00D40FE6"/>
    <w:rsid w:val="00D416F1"/>
    <w:rsid w:val="00D41C14"/>
    <w:rsid w:val="00D4270F"/>
    <w:rsid w:val="00D42919"/>
    <w:rsid w:val="00D441B4"/>
    <w:rsid w:val="00D4437C"/>
    <w:rsid w:val="00D47102"/>
    <w:rsid w:val="00D47878"/>
    <w:rsid w:val="00D47ED2"/>
    <w:rsid w:val="00D504D7"/>
    <w:rsid w:val="00D5119F"/>
    <w:rsid w:val="00D51427"/>
    <w:rsid w:val="00D53D2F"/>
    <w:rsid w:val="00D545AC"/>
    <w:rsid w:val="00D5474C"/>
    <w:rsid w:val="00D54FBB"/>
    <w:rsid w:val="00D55150"/>
    <w:rsid w:val="00D551DD"/>
    <w:rsid w:val="00D55794"/>
    <w:rsid w:val="00D561F8"/>
    <w:rsid w:val="00D5670D"/>
    <w:rsid w:val="00D6100D"/>
    <w:rsid w:val="00D62A82"/>
    <w:rsid w:val="00D63B0D"/>
    <w:rsid w:val="00D64137"/>
    <w:rsid w:val="00D66DA1"/>
    <w:rsid w:val="00D67217"/>
    <w:rsid w:val="00D67644"/>
    <w:rsid w:val="00D67E11"/>
    <w:rsid w:val="00D7043D"/>
    <w:rsid w:val="00D7167F"/>
    <w:rsid w:val="00D732D6"/>
    <w:rsid w:val="00D743BC"/>
    <w:rsid w:val="00D743D3"/>
    <w:rsid w:val="00D760B0"/>
    <w:rsid w:val="00D76B24"/>
    <w:rsid w:val="00D803C4"/>
    <w:rsid w:val="00D80C01"/>
    <w:rsid w:val="00D828AD"/>
    <w:rsid w:val="00D85475"/>
    <w:rsid w:val="00D86CB3"/>
    <w:rsid w:val="00D86D14"/>
    <w:rsid w:val="00D903E1"/>
    <w:rsid w:val="00D90BCA"/>
    <w:rsid w:val="00D918B8"/>
    <w:rsid w:val="00D93938"/>
    <w:rsid w:val="00D939FA"/>
    <w:rsid w:val="00D942B0"/>
    <w:rsid w:val="00DA0CCC"/>
    <w:rsid w:val="00DA0EDD"/>
    <w:rsid w:val="00DA4245"/>
    <w:rsid w:val="00DA4C37"/>
    <w:rsid w:val="00DA563D"/>
    <w:rsid w:val="00DB42E9"/>
    <w:rsid w:val="00DB4467"/>
    <w:rsid w:val="00DB4BFD"/>
    <w:rsid w:val="00DB4C2F"/>
    <w:rsid w:val="00DB5970"/>
    <w:rsid w:val="00DC1229"/>
    <w:rsid w:val="00DC1E20"/>
    <w:rsid w:val="00DC36B8"/>
    <w:rsid w:val="00DC5920"/>
    <w:rsid w:val="00DC5BF3"/>
    <w:rsid w:val="00DC647D"/>
    <w:rsid w:val="00DC73D7"/>
    <w:rsid w:val="00DD0A61"/>
    <w:rsid w:val="00DD286B"/>
    <w:rsid w:val="00DD3A22"/>
    <w:rsid w:val="00DD5311"/>
    <w:rsid w:val="00DD57D9"/>
    <w:rsid w:val="00DD72B6"/>
    <w:rsid w:val="00DD7518"/>
    <w:rsid w:val="00DE0360"/>
    <w:rsid w:val="00DE0807"/>
    <w:rsid w:val="00DE0BE9"/>
    <w:rsid w:val="00DE1705"/>
    <w:rsid w:val="00DE2071"/>
    <w:rsid w:val="00DE2749"/>
    <w:rsid w:val="00DE38CE"/>
    <w:rsid w:val="00DE4704"/>
    <w:rsid w:val="00DE49D8"/>
    <w:rsid w:val="00DE7051"/>
    <w:rsid w:val="00DF0321"/>
    <w:rsid w:val="00DF2769"/>
    <w:rsid w:val="00DF3A12"/>
    <w:rsid w:val="00DF6935"/>
    <w:rsid w:val="00E01362"/>
    <w:rsid w:val="00E01A75"/>
    <w:rsid w:val="00E01A9C"/>
    <w:rsid w:val="00E05E84"/>
    <w:rsid w:val="00E0715F"/>
    <w:rsid w:val="00E07610"/>
    <w:rsid w:val="00E10F37"/>
    <w:rsid w:val="00E11315"/>
    <w:rsid w:val="00E11502"/>
    <w:rsid w:val="00E118A1"/>
    <w:rsid w:val="00E141BC"/>
    <w:rsid w:val="00E15532"/>
    <w:rsid w:val="00E16775"/>
    <w:rsid w:val="00E1689A"/>
    <w:rsid w:val="00E168E6"/>
    <w:rsid w:val="00E2306D"/>
    <w:rsid w:val="00E230D9"/>
    <w:rsid w:val="00E23791"/>
    <w:rsid w:val="00E2526C"/>
    <w:rsid w:val="00E278B6"/>
    <w:rsid w:val="00E27E6D"/>
    <w:rsid w:val="00E3189A"/>
    <w:rsid w:val="00E31CFF"/>
    <w:rsid w:val="00E337CC"/>
    <w:rsid w:val="00E34063"/>
    <w:rsid w:val="00E35A83"/>
    <w:rsid w:val="00E36F17"/>
    <w:rsid w:val="00E409D2"/>
    <w:rsid w:val="00E40ACC"/>
    <w:rsid w:val="00E418CF"/>
    <w:rsid w:val="00E41E08"/>
    <w:rsid w:val="00E421FF"/>
    <w:rsid w:val="00E42F82"/>
    <w:rsid w:val="00E43563"/>
    <w:rsid w:val="00E43ABE"/>
    <w:rsid w:val="00E43B19"/>
    <w:rsid w:val="00E47E70"/>
    <w:rsid w:val="00E502A9"/>
    <w:rsid w:val="00E526E4"/>
    <w:rsid w:val="00E56587"/>
    <w:rsid w:val="00E56613"/>
    <w:rsid w:val="00E57FCB"/>
    <w:rsid w:val="00E6187F"/>
    <w:rsid w:val="00E61B58"/>
    <w:rsid w:val="00E621F4"/>
    <w:rsid w:val="00E67C8C"/>
    <w:rsid w:val="00E67C9D"/>
    <w:rsid w:val="00E709F6"/>
    <w:rsid w:val="00E70E8C"/>
    <w:rsid w:val="00E7121F"/>
    <w:rsid w:val="00E71F9A"/>
    <w:rsid w:val="00E72822"/>
    <w:rsid w:val="00E73AC2"/>
    <w:rsid w:val="00E746AC"/>
    <w:rsid w:val="00E758B9"/>
    <w:rsid w:val="00E75A8D"/>
    <w:rsid w:val="00E75E18"/>
    <w:rsid w:val="00E76EA7"/>
    <w:rsid w:val="00E7789A"/>
    <w:rsid w:val="00E816E1"/>
    <w:rsid w:val="00E8219E"/>
    <w:rsid w:val="00E825D5"/>
    <w:rsid w:val="00E85270"/>
    <w:rsid w:val="00E8558F"/>
    <w:rsid w:val="00E87085"/>
    <w:rsid w:val="00E87F2C"/>
    <w:rsid w:val="00E90AC0"/>
    <w:rsid w:val="00E90DB7"/>
    <w:rsid w:val="00E90EFF"/>
    <w:rsid w:val="00E91C14"/>
    <w:rsid w:val="00E93189"/>
    <w:rsid w:val="00E9351B"/>
    <w:rsid w:val="00E9483F"/>
    <w:rsid w:val="00E977AA"/>
    <w:rsid w:val="00EA2978"/>
    <w:rsid w:val="00EA457A"/>
    <w:rsid w:val="00EA4684"/>
    <w:rsid w:val="00EB1577"/>
    <w:rsid w:val="00EB23D1"/>
    <w:rsid w:val="00EB2554"/>
    <w:rsid w:val="00EB3503"/>
    <w:rsid w:val="00EB55C2"/>
    <w:rsid w:val="00EB59BD"/>
    <w:rsid w:val="00EB67EB"/>
    <w:rsid w:val="00EB76D4"/>
    <w:rsid w:val="00EC0E63"/>
    <w:rsid w:val="00EC1890"/>
    <w:rsid w:val="00EC4B55"/>
    <w:rsid w:val="00EC502D"/>
    <w:rsid w:val="00EC6275"/>
    <w:rsid w:val="00EC68B4"/>
    <w:rsid w:val="00EC6AE6"/>
    <w:rsid w:val="00EC70F9"/>
    <w:rsid w:val="00ED00A7"/>
    <w:rsid w:val="00ED0888"/>
    <w:rsid w:val="00ED145C"/>
    <w:rsid w:val="00ED3F32"/>
    <w:rsid w:val="00ED4E1D"/>
    <w:rsid w:val="00ED777C"/>
    <w:rsid w:val="00EE10CC"/>
    <w:rsid w:val="00EE1CE1"/>
    <w:rsid w:val="00EE43F8"/>
    <w:rsid w:val="00EE715E"/>
    <w:rsid w:val="00EF0203"/>
    <w:rsid w:val="00EF0733"/>
    <w:rsid w:val="00EF21C6"/>
    <w:rsid w:val="00EF2580"/>
    <w:rsid w:val="00EF2F0D"/>
    <w:rsid w:val="00EF39E5"/>
    <w:rsid w:val="00EF4545"/>
    <w:rsid w:val="00EF4A33"/>
    <w:rsid w:val="00EF4BD6"/>
    <w:rsid w:val="00EF532D"/>
    <w:rsid w:val="00EF7108"/>
    <w:rsid w:val="00F00486"/>
    <w:rsid w:val="00F012FC"/>
    <w:rsid w:val="00F02B84"/>
    <w:rsid w:val="00F0349B"/>
    <w:rsid w:val="00F03586"/>
    <w:rsid w:val="00F05710"/>
    <w:rsid w:val="00F103B4"/>
    <w:rsid w:val="00F1051D"/>
    <w:rsid w:val="00F12824"/>
    <w:rsid w:val="00F12AF2"/>
    <w:rsid w:val="00F12C9D"/>
    <w:rsid w:val="00F13444"/>
    <w:rsid w:val="00F15396"/>
    <w:rsid w:val="00F170A7"/>
    <w:rsid w:val="00F174D0"/>
    <w:rsid w:val="00F21E77"/>
    <w:rsid w:val="00F234C4"/>
    <w:rsid w:val="00F251E5"/>
    <w:rsid w:val="00F25730"/>
    <w:rsid w:val="00F25C0F"/>
    <w:rsid w:val="00F276C4"/>
    <w:rsid w:val="00F30B18"/>
    <w:rsid w:val="00F31A5F"/>
    <w:rsid w:val="00F33061"/>
    <w:rsid w:val="00F3317E"/>
    <w:rsid w:val="00F336BB"/>
    <w:rsid w:val="00F337C9"/>
    <w:rsid w:val="00F338A8"/>
    <w:rsid w:val="00F33904"/>
    <w:rsid w:val="00F3645B"/>
    <w:rsid w:val="00F36A2D"/>
    <w:rsid w:val="00F400D0"/>
    <w:rsid w:val="00F4359A"/>
    <w:rsid w:val="00F46436"/>
    <w:rsid w:val="00F50DFC"/>
    <w:rsid w:val="00F5121F"/>
    <w:rsid w:val="00F52643"/>
    <w:rsid w:val="00F530B8"/>
    <w:rsid w:val="00F53D26"/>
    <w:rsid w:val="00F548C4"/>
    <w:rsid w:val="00F572F9"/>
    <w:rsid w:val="00F57A65"/>
    <w:rsid w:val="00F600FB"/>
    <w:rsid w:val="00F6012A"/>
    <w:rsid w:val="00F62203"/>
    <w:rsid w:val="00F62B37"/>
    <w:rsid w:val="00F63DCD"/>
    <w:rsid w:val="00F648F2"/>
    <w:rsid w:val="00F64C1E"/>
    <w:rsid w:val="00F653B4"/>
    <w:rsid w:val="00F65779"/>
    <w:rsid w:val="00F7081D"/>
    <w:rsid w:val="00F75178"/>
    <w:rsid w:val="00F75B15"/>
    <w:rsid w:val="00F82C81"/>
    <w:rsid w:val="00F83321"/>
    <w:rsid w:val="00F83A88"/>
    <w:rsid w:val="00F85C47"/>
    <w:rsid w:val="00F8688C"/>
    <w:rsid w:val="00F873DE"/>
    <w:rsid w:val="00F87738"/>
    <w:rsid w:val="00F9347F"/>
    <w:rsid w:val="00F9389D"/>
    <w:rsid w:val="00F94674"/>
    <w:rsid w:val="00F95133"/>
    <w:rsid w:val="00F976F6"/>
    <w:rsid w:val="00FA1824"/>
    <w:rsid w:val="00FA269D"/>
    <w:rsid w:val="00FA3061"/>
    <w:rsid w:val="00FA4C8F"/>
    <w:rsid w:val="00FA5967"/>
    <w:rsid w:val="00FB1A0D"/>
    <w:rsid w:val="00FB3581"/>
    <w:rsid w:val="00FB48C0"/>
    <w:rsid w:val="00FB70D8"/>
    <w:rsid w:val="00FC2383"/>
    <w:rsid w:val="00FC41FD"/>
    <w:rsid w:val="00FC4F7A"/>
    <w:rsid w:val="00FC6079"/>
    <w:rsid w:val="00FC6985"/>
    <w:rsid w:val="00FC7609"/>
    <w:rsid w:val="00FD007F"/>
    <w:rsid w:val="00FD1D61"/>
    <w:rsid w:val="00FD2270"/>
    <w:rsid w:val="00FD23E2"/>
    <w:rsid w:val="00FD24FE"/>
    <w:rsid w:val="00FD462A"/>
    <w:rsid w:val="00FD5459"/>
    <w:rsid w:val="00FD5DB0"/>
    <w:rsid w:val="00FD7147"/>
    <w:rsid w:val="00FE0176"/>
    <w:rsid w:val="00FE0C22"/>
    <w:rsid w:val="00FE0CED"/>
    <w:rsid w:val="00FE28C8"/>
    <w:rsid w:val="00FE334C"/>
    <w:rsid w:val="00FE4404"/>
    <w:rsid w:val="00FE469E"/>
    <w:rsid w:val="00FE49DF"/>
    <w:rsid w:val="00FE6106"/>
    <w:rsid w:val="00FE6938"/>
    <w:rsid w:val="00FE6C2B"/>
    <w:rsid w:val="00FE6EEC"/>
    <w:rsid w:val="00FE7D4F"/>
    <w:rsid w:val="00FF27BC"/>
    <w:rsid w:val="00FF2A7B"/>
    <w:rsid w:val="00FF4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9BF1"/>
  <w15:docId w15:val="{FE875D2C-2239-4204-B9DB-6A385236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788"/>
    <w:pPr>
      <w:spacing w:after="0" w:line="240" w:lineRule="auto"/>
    </w:pPr>
    <w:rPr>
      <w:rFonts w:ascii="Times New Roman" w:hAnsi="Times New Roman"/>
      <w:sz w:val="24"/>
    </w:rPr>
  </w:style>
  <w:style w:type="paragraph" w:styleId="ListParagraph">
    <w:name w:val="List Paragraph"/>
    <w:basedOn w:val="Normal"/>
    <w:uiPriority w:val="34"/>
    <w:qFormat/>
    <w:rsid w:val="00B327A6"/>
    <w:pPr>
      <w:ind w:left="720"/>
    </w:pPr>
  </w:style>
  <w:style w:type="character" w:styleId="CommentReference">
    <w:name w:val="annotation reference"/>
    <w:basedOn w:val="DefaultParagraphFont"/>
    <w:uiPriority w:val="99"/>
    <w:semiHidden/>
    <w:unhideWhenUsed/>
    <w:rsid w:val="00B26F97"/>
    <w:rPr>
      <w:sz w:val="16"/>
      <w:szCs w:val="16"/>
    </w:rPr>
  </w:style>
  <w:style w:type="paragraph" w:styleId="CommentText">
    <w:name w:val="annotation text"/>
    <w:basedOn w:val="Normal"/>
    <w:link w:val="CommentTextChar"/>
    <w:uiPriority w:val="99"/>
    <w:unhideWhenUsed/>
    <w:rsid w:val="00B26F97"/>
    <w:rPr>
      <w:sz w:val="20"/>
      <w:szCs w:val="20"/>
    </w:rPr>
  </w:style>
  <w:style w:type="character" w:customStyle="1" w:styleId="CommentTextChar">
    <w:name w:val="Comment Text Char"/>
    <w:basedOn w:val="DefaultParagraphFont"/>
    <w:link w:val="CommentText"/>
    <w:uiPriority w:val="99"/>
    <w:semiHidden/>
    <w:rsid w:val="00B26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F97"/>
    <w:rPr>
      <w:b/>
      <w:bCs/>
    </w:rPr>
  </w:style>
  <w:style w:type="character" w:customStyle="1" w:styleId="CommentSubjectChar">
    <w:name w:val="Comment Subject Char"/>
    <w:basedOn w:val="CommentTextChar"/>
    <w:link w:val="CommentSubject"/>
    <w:uiPriority w:val="99"/>
    <w:semiHidden/>
    <w:rsid w:val="00B26F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6F97"/>
    <w:rPr>
      <w:rFonts w:ascii="Tahoma" w:hAnsi="Tahoma" w:cs="Tahoma"/>
      <w:sz w:val="16"/>
      <w:szCs w:val="16"/>
    </w:rPr>
  </w:style>
  <w:style w:type="character" w:customStyle="1" w:styleId="BalloonTextChar">
    <w:name w:val="Balloon Text Char"/>
    <w:basedOn w:val="DefaultParagraphFont"/>
    <w:link w:val="BalloonText"/>
    <w:uiPriority w:val="99"/>
    <w:semiHidden/>
    <w:rsid w:val="00B26F97"/>
    <w:rPr>
      <w:rFonts w:ascii="Tahoma" w:eastAsia="Times New Roman" w:hAnsi="Tahoma" w:cs="Tahoma"/>
      <w:sz w:val="16"/>
      <w:szCs w:val="16"/>
    </w:rPr>
  </w:style>
  <w:style w:type="character" w:customStyle="1" w:styleId="CommentTextChar1">
    <w:name w:val="Comment Text Char1"/>
    <w:basedOn w:val="DefaultParagraphFont"/>
    <w:uiPriority w:val="99"/>
    <w:rsid w:val="00003ECB"/>
    <w:rPr>
      <w:rFonts w:ascii="Times New Roman" w:eastAsia="Times New Roman" w:hAnsi="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FEA6-EBD7-4E78-9FA6-15B351E2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12</cp:revision>
  <cp:lastPrinted>2020-01-20T13:29:00Z</cp:lastPrinted>
  <dcterms:created xsi:type="dcterms:W3CDTF">2018-01-29T13:16:00Z</dcterms:created>
  <dcterms:modified xsi:type="dcterms:W3CDTF">2020-01-20T13:38:00Z</dcterms:modified>
</cp:coreProperties>
</file>