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CCC3" w14:textId="77777777" w:rsidR="003B37BA" w:rsidRPr="001B50CA" w:rsidRDefault="003B37BA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Република Србија</w:t>
      </w:r>
    </w:p>
    <w:p w14:paraId="555B2CA6" w14:textId="2C7C951E" w:rsidR="00D61846" w:rsidRPr="001B50CA" w:rsidRDefault="001B50CA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ОПШТИНА 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РАЖАЊ</w:t>
      </w:r>
    </w:p>
    <w:p w14:paraId="7CEA95B5" w14:textId="13305DAD" w:rsidR="003B37BA" w:rsidRPr="001B50CA" w:rsidRDefault="001B50CA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ПРЕДСЕДНИК ОПШТИНЕ</w:t>
      </w:r>
    </w:p>
    <w:p w14:paraId="4E7E351E" w14:textId="450DCEC2" w:rsidR="003B37BA" w:rsidRPr="001B50CA" w:rsidRDefault="00011CB9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Број: </w:t>
      </w:r>
      <w:r w:rsidR="001B50C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400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-</w:t>
      </w:r>
      <w:r w:rsidR="007A7015">
        <w:rPr>
          <w:rFonts w:ascii="Times New Roman" w:hAnsi="Times New Roman" w:cs="Times New Roman"/>
          <w:color w:val="000000"/>
          <w:sz w:val="22"/>
          <w:szCs w:val="22"/>
          <w:lang w:val="bg-BG"/>
        </w:rPr>
        <w:t>__</w:t>
      </w:r>
      <w:r w:rsidR="0064788B" w:rsidRPr="001B50CA">
        <w:rPr>
          <w:rFonts w:ascii="Times New Roman" w:hAnsi="Times New Roman" w:cs="Times New Roman"/>
          <w:color w:val="000000"/>
          <w:sz w:val="22"/>
          <w:szCs w:val="22"/>
          <w:lang w:val="sr-Latn-RS"/>
        </w:rPr>
        <w:t>/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202</w:t>
      </w:r>
      <w:r w:rsidR="0064788B" w:rsidRPr="001B50CA">
        <w:rPr>
          <w:rFonts w:ascii="Times New Roman" w:hAnsi="Times New Roman" w:cs="Times New Roman"/>
          <w:color w:val="000000"/>
          <w:sz w:val="22"/>
          <w:szCs w:val="22"/>
          <w:lang w:val="sr-Latn-RS"/>
        </w:rPr>
        <w:t>1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-01</w:t>
      </w:r>
    </w:p>
    <w:p w14:paraId="5AC89D2F" w14:textId="025C488B" w:rsidR="003B37BA" w:rsidRPr="001B50CA" w:rsidRDefault="00E41E72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Датум</w:t>
      </w:r>
      <w:r w:rsidR="003B37B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: </w:t>
      </w:r>
      <w:r w:rsidR="007A7015">
        <w:rPr>
          <w:rFonts w:ascii="Times New Roman" w:hAnsi="Times New Roman" w:cs="Times New Roman"/>
          <w:color w:val="000000"/>
          <w:sz w:val="22"/>
          <w:szCs w:val="22"/>
          <w:lang w:val="bg-BG"/>
        </w:rPr>
        <w:t>22</w:t>
      </w:r>
      <w:r w:rsidR="00BF0D4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  <w:r w:rsidR="007070B7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02</w:t>
      </w:r>
      <w:r w:rsidR="00011CB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.2021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 године</w:t>
      </w:r>
    </w:p>
    <w:p w14:paraId="5DA729C8" w14:textId="1B5535EC" w:rsidR="00D61846" w:rsidRPr="001B50CA" w:rsidRDefault="00D61846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 а ж а њ</w:t>
      </w:r>
    </w:p>
    <w:p w14:paraId="6C7FD23D" w14:textId="77777777" w:rsidR="003B37BA" w:rsidRPr="001B50CA" w:rsidRDefault="003B37BA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7EB14D9E" w14:textId="77777777" w:rsidR="003B37BA" w:rsidRPr="001B50CA" w:rsidRDefault="003B37BA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72FB901F" w14:textId="4F99EB45" w:rsidR="00AF17E3" w:rsidRPr="001B50CA" w:rsidRDefault="00AF17E3" w:rsidP="00D61846">
      <w:pPr>
        <w:autoSpaceDE w:val="0"/>
        <w:autoSpaceDN w:val="0"/>
        <w:adjustRightInd w:val="0"/>
        <w:spacing w:line="264" w:lineRule="atLeast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На основу члана 8.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 и члана 11.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Правилника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о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начину, поступку и критеријумима за доделу средстава из буџета општине Ражањ за подстицање програма од јавног интереса које реализују удружења</w:t>
      </w:r>
      <w:r w:rsidR="0083701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3B37BA" w:rsidRPr="001B50CA">
        <w:rPr>
          <w:rFonts w:ascii="Times New Roman" w:hAnsi="Times New Roman" w:cs="Times New Roman"/>
          <w:sz w:val="22"/>
          <w:szCs w:val="22"/>
          <w:lang w:val="bg-BG"/>
        </w:rPr>
        <w:t>(„Сл</w:t>
      </w:r>
      <w:r w:rsidR="00D61846" w:rsidRPr="001B50CA">
        <w:rPr>
          <w:rFonts w:ascii="Times New Roman" w:hAnsi="Times New Roman" w:cs="Times New Roman"/>
          <w:sz w:val="22"/>
          <w:szCs w:val="22"/>
          <w:lang w:val="bg-BG"/>
        </w:rPr>
        <w:t>ужбени</w:t>
      </w:r>
      <w:r w:rsidR="003B37BA" w:rsidRPr="001B50CA">
        <w:rPr>
          <w:rFonts w:ascii="Times New Roman" w:hAnsi="Times New Roman" w:cs="Times New Roman"/>
          <w:sz w:val="22"/>
          <w:szCs w:val="22"/>
          <w:lang w:val="bg-BG"/>
        </w:rPr>
        <w:t xml:space="preserve"> лист </w:t>
      </w:r>
      <w:r w:rsidR="003B37BA" w:rsidRPr="001B50CA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1B50CA">
        <w:rPr>
          <w:rFonts w:ascii="Times New Roman" w:hAnsi="Times New Roman" w:cs="Times New Roman"/>
          <w:sz w:val="22"/>
          <w:szCs w:val="22"/>
          <w:lang w:val="bg-BG"/>
        </w:rPr>
        <w:t>пштине</w:t>
      </w:r>
      <w:r w:rsidR="00087E15" w:rsidRPr="001B50CA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D61846" w:rsidRPr="001B50CA">
        <w:rPr>
          <w:rFonts w:ascii="Times New Roman" w:hAnsi="Times New Roman" w:cs="Times New Roman"/>
          <w:sz w:val="22"/>
          <w:szCs w:val="22"/>
          <w:lang w:val="bg-BG"/>
        </w:rPr>
        <w:t>Ражањ</w:t>
      </w:r>
      <w:r w:rsidR="00087E15" w:rsidRPr="001B50CA">
        <w:rPr>
          <w:rFonts w:ascii="Times New Roman" w:hAnsi="Times New Roman" w:cs="Times New Roman"/>
          <w:sz w:val="22"/>
          <w:szCs w:val="22"/>
          <w:lang w:val="bg-BG"/>
        </w:rPr>
        <w:t xml:space="preserve">“ број </w:t>
      </w:r>
      <w:r w:rsidR="00D03ECE" w:rsidRPr="001B50CA">
        <w:rPr>
          <w:rFonts w:ascii="Times New Roman" w:hAnsi="Times New Roman" w:cs="Times New Roman"/>
          <w:sz w:val="22"/>
          <w:szCs w:val="22"/>
          <w:lang w:val="bg-BG"/>
        </w:rPr>
        <w:t>1</w:t>
      </w:r>
      <w:r w:rsidR="00087E15" w:rsidRPr="001B50CA">
        <w:rPr>
          <w:rFonts w:ascii="Times New Roman" w:hAnsi="Times New Roman" w:cs="Times New Roman"/>
          <w:sz w:val="22"/>
          <w:szCs w:val="22"/>
          <w:lang w:val="bg-BG"/>
        </w:rPr>
        <w:t>/2</w:t>
      </w:r>
      <w:r w:rsidR="00D61846" w:rsidRPr="001B50CA">
        <w:rPr>
          <w:rFonts w:ascii="Times New Roman" w:hAnsi="Times New Roman" w:cs="Times New Roman"/>
          <w:sz w:val="22"/>
          <w:szCs w:val="22"/>
          <w:lang w:val="bg-BG"/>
        </w:rPr>
        <w:t>1</w:t>
      </w:r>
      <w:r w:rsidR="00087E15" w:rsidRPr="001B50CA">
        <w:rPr>
          <w:rFonts w:ascii="Times New Roman" w:hAnsi="Times New Roman" w:cs="Times New Roman"/>
          <w:sz w:val="22"/>
          <w:szCs w:val="22"/>
          <w:lang w:val="bg-BG"/>
        </w:rPr>
        <w:t>)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председник општине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Ражањ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доноси</w:t>
      </w:r>
    </w:p>
    <w:p w14:paraId="37D4DA7E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7BCED688" w14:textId="77777777" w:rsidR="00AF17E3" w:rsidRPr="001B50CA" w:rsidRDefault="0002053E" w:rsidP="00AF17E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Р Е Ш Е Њ Е</w:t>
      </w:r>
      <w:r w:rsidR="0048734D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</w:p>
    <w:p w14:paraId="7868D498" w14:textId="77777777" w:rsidR="00D03ECE" w:rsidRPr="001B50CA" w:rsidRDefault="00D03ECE" w:rsidP="00D03EC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7D259FF7" w14:textId="02A3D806"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1.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Образује се к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онкурсна комисија за спровођење Јавног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Конкурса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83701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доделу средстава за 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финансирање</w:t>
      </w:r>
      <w:r w:rsidR="0083701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, односно суфинансирање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програма </w:t>
      </w:r>
      <w:r w:rsidR="0083701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од јавног интереса која реализују 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удружења</w:t>
      </w:r>
      <w:r w:rsidR="0083701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на територији општине Ражањ у области </w:t>
      </w:r>
      <w:r w:rsidR="007A7015">
        <w:rPr>
          <w:rFonts w:ascii="Times New Roman" w:hAnsi="Times New Roman" w:cs="Times New Roman"/>
          <w:color w:val="000000"/>
          <w:sz w:val="22"/>
          <w:szCs w:val="22"/>
          <w:lang w:val="bg-BG"/>
        </w:rPr>
        <w:t>заштите животне средине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1E39E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(у даљем тексту: Комисија).</w:t>
      </w:r>
    </w:p>
    <w:p w14:paraId="2776C8F5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5F7D0629" w14:textId="43D5E9EB" w:rsidR="0083701E" w:rsidRPr="001B50CA" w:rsidRDefault="00D03ECE" w:rsidP="00D03ECE">
      <w:pPr>
        <w:autoSpaceDE w:val="0"/>
        <w:autoSpaceDN w:val="0"/>
        <w:adjustRightInd w:val="0"/>
        <w:spacing w:line="264" w:lineRule="atLeast"/>
        <w:ind w:firstLine="9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2.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Задаци Комисије: </w:t>
      </w:r>
    </w:p>
    <w:p w14:paraId="79729E95" w14:textId="77777777" w:rsidR="0083701E" w:rsidRPr="001B50CA" w:rsidRDefault="0083701E" w:rsidP="0083701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10F9E168" w14:textId="4DB6F0DE" w:rsidR="0083701E" w:rsidRPr="001B50CA" w:rsidRDefault="0083701E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Комисија расписује Конкурс </w:t>
      </w:r>
      <w:r w:rsidR="00D03EC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из става 1. овог решења 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 складу са Годишњим планом расписивања јавних конкурса општине Ражањ за 2021. годину;</w:t>
      </w:r>
    </w:p>
    <w:p w14:paraId="3BB91C51" w14:textId="3D3AB9E2" w:rsidR="00AF17E3" w:rsidRPr="001B50CA" w:rsidRDefault="00AF17E3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Комисија отвара пријаве и проверава испуњеност услова за учешће на конкурсу и благовременост пријава;</w:t>
      </w:r>
    </w:p>
    <w:p w14:paraId="47801F86" w14:textId="77777777" w:rsidR="00AF17E3" w:rsidRPr="001B50CA" w:rsidRDefault="00AF17E3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Комисија упућује захтев органу надлежном за област на коју се конкурс односи да утврди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реализује;</w:t>
      </w:r>
    </w:p>
    <w:p w14:paraId="19463831" w14:textId="77777777" w:rsidR="00AF17E3" w:rsidRPr="001B50CA" w:rsidRDefault="00AF17E3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Комисија врши оцену уредно поднетих програма, применом критеријума и мерила утврђених конкурсом (оцењивање програма врши сваки члан Комисије независно, за сваки програм и по сваком од критеријума);</w:t>
      </w:r>
    </w:p>
    <w:p w14:paraId="35E6617B" w14:textId="77777777" w:rsidR="00AF17E3" w:rsidRPr="001B50CA" w:rsidRDefault="00AF17E3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за сваки програм који се разматра Комисија сачињава образложење у коме се обавезно наводе разлози за одговарајуће оцењивање тог програма;</w:t>
      </w:r>
    </w:p>
    <w:p w14:paraId="62366F91" w14:textId="77777777" w:rsidR="00AF17E3" w:rsidRPr="001B50CA" w:rsidRDefault="00AF17E3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Комисија утврђује листу вредновања и рангирања пријављених програма, у року од 60 дана од дана истека рока за подношење пријаве.</w:t>
      </w:r>
    </w:p>
    <w:p w14:paraId="5D62FD3E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399A1F1F" w14:textId="37CF909D" w:rsidR="00AF17E3" w:rsidRDefault="00D03ECE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72D4F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3.</w:t>
      </w:r>
      <w:r w:rsidR="00A72D4F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Комисија има  </w:t>
      </w:r>
      <w:r w:rsidR="00A72D4F" w:rsidRPr="001B50C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три </w:t>
      </w:r>
      <w:r w:rsidR="00A72D4F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члана</w:t>
      </w:r>
      <w:r w:rsidR="005C1EC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и заменике чланова.</w:t>
      </w:r>
    </w:p>
    <w:p w14:paraId="30EBB931" w14:textId="77777777" w:rsidR="001B50CA" w:rsidRPr="001B50CA" w:rsidRDefault="001B50CA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68A8BBCE" w14:textId="2B22A436" w:rsidR="00AF17E3" w:rsidRPr="001B50CA" w:rsidRDefault="003206CF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Latn-RS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sr-Latn-RS"/>
        </w:rPr>
        <w:t xml:space="preserve">    </w:t>
      </w:r>
      <w:r w:rsidR="00D03ECE" w:rsidRPr="001B50CA">
        <w:rPr>
          <w:rFonts w:ascii="Times New Roman" w:hAnsi="Times New Roman" w:cs="Times New Roman"/>
          <w:color w:val="000000"/>
          <w:sz w:val="22"/>
          <w:szCs w:val="22"/>
          <w:lang w:val="sr-Latn-RS"/>
        </w:rPr>
        <w:tab/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 Комисију се именују:</w:t>
      </w:r>
    </w:p>
    <w:p w14:paraId="1BD198BA" w14:textId="4DE14322" w:rsidR="0083701E" w:rsidRPr="001B50CA" w:rsidRDefault="007A7015" w:rsidP="0083701E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Весна Живковић</w:t>
      </w:r>
      <w:r w:rsidR="00A72D4F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дипломирани </w:t>
      </w:r>
      <w:r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економиста</w:t>
      </w:r>
      <w:r w:rsidR="00E41E72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,</w:t>
      </w:r>
      <w:r w:rsidR="00011CB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члан – Председник комисије</w:t>
      </w:r>
      <w:r w:rsidR="00E41E72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;</w:t>
      </w:r>
    </w:p>
    <w:p w14:paraId="3252F4D4" w14:textId="38033454" w:rsidR="00D61536" w:rsidRPr="007A7015" w:rsidRDefault="007A7015" w:rsidP="0083701E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Аница Мојашевић</w:t>
      </w:r>
      <w:r w:rsidR="00A72D4F" w:rsidRPr="007A7015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дипломирани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социолог</w:t>
      </w:r>
      <w:r w:rsidR="00E41E72" w:rsidRPr="007A7015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</w:t>
      </w:r>
      <w:r w:rsidR="00011CB9" w:rsidRPr="007A7015">
        <w:rPr>
          <w:rFonts w:ascii="Times New Roman" w:hAnsi="Times New Roman" w:cs="Times New Roman"/>
          <w:color w:val="000000"/>
          <w:sz w:val="22"/>
          <w:szCs w:val="22"/>
          <w:lang w:val="bg-BG"/>
        </w:rPr>
        <w:t>члан</w:t>
      </w:r>
      <w:r w:rsidR="00D61536" w:rsidRPr="007A7015">
        <w:rPr>
          <w:rFonts w:ascii="Times New Roman" w:hAnsi="Times New Roman" w:cs="Times New Roman"/>
          <w:color w:val="000000"/>
          <w:sz w:val="22"/>
          <w:szCs w:val="22"/>
          <w:lang w:val="bg-BG"/>
        </w:rPr>
        <w:t>;</w:t>
      </w:r>
    </w:p>
    <w:p w14:paraId="11FB31DA" w14:textId="6A3CFD79" w:rsidR="00D61846" w:rsidRPr="001B50CA" w:rsidRDefault="007A7015" w:rsidP="0083701E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Марко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Динић</w:t>
      </w:r>
      <w:r w:rsidR="00E41E72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,</w:t>
      </w:r>
      <w:r w:rsidR="0078634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8634D" w:rsidRPr="0078634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дипломирани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>аналитичар заштите животне средне,</w:t>
      </w:r>
      <w:r w:rsidR="00011CB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члан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;</w:t>
      </w:r>
    </w:p>
    <w:p w14:paraId="46843FA1" w14:textId="77777777" w:rsidR="00A72D4F" w:rsidRPr="001B50CA" w:rsidRDefault="00A72D4F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5A89DD53" w14:textId="67C516FC"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4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</w:t>
      </w:r>
      <w:r w:rsidR="00A011E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Пре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разматрања пристиглих пријава, чланови Комисије дају писане изјаве о непостојању сукоба интереса у вези са учесницима конкурса или се изузимају из рада Комисије уколико такав интерес постоји. </w:t>
      </w:r>
    </w:p>
    <w:p w14:paraId="75FCB12F" w14:textId="46E960F7"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 случају да се члан Комисије</w:t>
      </w:r>
      <w:r w:rsidR="00A011E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и његов заменик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изузм</w:t>
      </w:r>
      <w:r w:rsidR="00A011E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из рада</w:t>
      </w:r>
      <w:r w:rsidR="00A011E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пр</w:t>
      </w:r>
      <w:r w:rsidR="003B37B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едседник општине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Ражањ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ће посебним решењем, у року од три дана, именовати новог члана Комисије.</w:t>
      </w:r>
    </w:p>
    <w:p w14:paraId="2C042E51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3771AC39" w14:textId="27F9C4BB"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5.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О обезбеђивању услова за рад К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омисије стара се начелник Општинске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управе.</w:t>
      </w:r>
    </w:p>
    <w:p w14:paraId="1EE8D589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65549F8A" w14:textId="646F1F2D"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lastRenderedPageBreak/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6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 Комисија је дужна да Листу вреднова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ња и рангирања програма са обра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зложењем, достави председнику општине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Ражањ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 року од 60 дана од дана истека рока за подношење пријава.</w:t>
      </w:r>
    </w:p>
    <w:p w14:paraId="7A7968DD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1EB8F088" w14:textId="160BEC93"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7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Комисија престаје са радом даном утврђивања коначне листе вредновања и рангирања програма удружења.</w:t>
      </w:r>
    </w:p>
    <w:p w14:paraId="37F049D4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184D1B3E" w14:textId="627F741B"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8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 Ово решење објављује се н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а интернет презентацији Општине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Ражањ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</w:p>
    <w:p w14:paraId="611AC91A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5BA1D165" w14:textId="77777777" w:rsidR="00357C51" w:rsidRPr="001B50CA" w:rsidRDefault="0048734D" w:rsidP="0048734D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                                           </w:t>
      </w:r>
    </w:p>
    <w:p w14:paraId="69EAFF8F" w14:textId="77777777" w:rsidR="00AF17E3" w:rsidRPr="001B50CA" w:rsidRDefault="00357C51" w:rsidP="0048734D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                                         </w:t>
      </w:r>
      <w:r w:rsidR="0048734D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б р а з л о ж е њ е</w:t>
      </w:r>
    </w:p>
    <w:p w14:paraId="775AF20E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7704EC82" w14:textId="7107DDF0" w:rsidR="0094098E" w:rsidRPr="001B50CA" w:rsidRDefault="00EA4CD3" w:rsidP="00EA4CD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  <w:t xml:space="preserve">  </w:t>
      </w:r>
      <w:r w:rsidR="00067600" w:rsidRPr="001B50CA">
        <w:rPr>
          <w:rFonts w:ascii="Times New Roman" w:hAnsi="Times New Roman" w:cs="Times New Roman"/>
          <w:iCs/>
          <w:color w:val="000000"/>
          <w:sz w:val="22"/>
          <w:szCs w:val="22"/>
          <w:lang w:val="bg-BG"/>
        </w:rPr>
        <w:t>Правни основ з</w:t>
      </w:r>
      <w:r w:rsidR="00E84C45" w:rsidRPr="001B50CA">
        <w:rPr>
          <w:rFonts w:ascii="Times New Roman" w:hAnsi="Times New Roman" w:cs="Times New Roman"/>
          <w:iCs/>
          <w:color w:val="000000"/>
          <w:sz w:val="22"/>
          <w:szCs w:val="22"/>
          <w:lang w:val="bg-BG"/>
        </w:rPr>
        <w:t>а доношење Решења о образовању к</w:t>
      </w:r>
      <w:r w:rsidR="00067600" w:rsidRPr="001B50CA">
        <w:rPr>
          <w:rFonts w:ascii="Times New Roman" w:hAnsi="Times New Roman" w:cs="Times New Roman"/>
          <w:iCs/>
          <w:color w:val="000000"/>
          <w:sz w:val="22"/>
          <w:szCs w:val="22"/>
          <w:lang w:val="bg-BG"/>
        </w:rPr>
        <w:t xml:space="preserve">омисије за спровођење Јавног конкурса за </w:t>
      </w:r>
      <w:r w:rsidR="007D2A04" w:rsidRPr="001B50CA">
        <w:rPr>
          <w:rFonts w:ascii="Times New Roman" w:hAnsi="Times New Roman" w:cs="Times New Roman"/>
          <w:iCs/>
          <w:color w:val="000000"/>
          <w:sz w:val="22"/>
          <w:szCs w:val="22"/>
          <w:lang w:val="bg-BG"/>
        </w:rPr>
        <w:t xml:space="preserve">доделу средстава за 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финансирање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, односно суфинансирање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програма 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од јавног интереса која реализују 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удружења, садржан је у члану 8. става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 и  члана 11.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Правилника о начину, поступку и критеријумима за доделу средстава из буџета општине Ражањ за подстицање програма од јавног интереса које реализују удружења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400-40/2011-01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којима је прописано </w:t>
      </w:r>
      <w:r w:rsidR="00E84C4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да за спровођене конкурса надлежни орган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, односно председник општине</w:t>
      </w:r>
      <w:r w:rsidR="00E84C4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образује комисију, 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којим се </w:t>
      </w:r>
      <w:r w:rsidR="00E84C4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утврђује број чланова и састав комисије, задаци комисије и рокови за њихово извршење, као и друга питања значајна за рад комисије.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</w:t>
      </w:r>
    </w:p>
    <w:p w14:paraId="6ECCE528" w14:textId="0525050C" w:rsidR="00EA4CD3" w:rsidRPr="001B50CA" w:rsidRDefault="00EA4CD3" w:rsidP="00EA4CD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 складу са Одлуком о буџету Општине</w:t>
      </w:r>
      <w:r w:rsidR="00011CB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84CC7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Ражањ</w:t>
      </w:r>
      <w:r w:rsidR="00011CB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 2021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годину 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400-393/20-11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планирана су с</w:t>
      </w:r>
      <w:r w:rsidR="003A39F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ре</w:t>
      </w:r>
      <w:r w:rsidR="0064788B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дства у износу од </w:t>
      </w:r>
      <w:r w:rsidR="007A7015">
        <w:rPr>
          <w:rFonts w:ascii="Times New Roman" w:hAnsi="Times New Roman" w:cs="Times New Roman"/>
          <w:color w:val="000000"/>
          <w:sz w:val="22"/>
          <w:szCs w:val="22"/>
          <w:lang w:val="bg-BG"/>
        </w:rPr>
        <w:t>60</w:t>
      </w:r>
      <w:r w:rsidR="0064788B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.000,00 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динара</w:t>
      </w:r>
      <w:r w:rsidR="00F83FAD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</w:p>
    <w:p w14:paraId="4580282A" w14:textId="77777777" w:rsidR="00EA4CD3" w:rsidRPr="001B50CA" w:rsidRDefault="00EA4CD3" w:rsidP="00EA4CD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6091BE2E" w14:textId="77777777" w:rsidR="00357C51" w:rsidRPr="001B50CA" w:rsidRDefault="00357C51" w:rsidP="00357C5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5239CC44" w14:textId="77777777" w:rsidR="00AF17E3" w:rsidRPr="001B50CA" w:rsidRDefault="00357C51" w:rsidP="00357C5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Cs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                                                                                                </w:t>
      </w:r>
      <w:r w:rsidR="003B37B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Председник општине </w:t>
      </w:r>
    </w:p>
    <w:p w14:paraId="0E5E3994" w14:textId="77777777" w:rsidR="00AF17E3" w:rsidRPr="001B50CA" w:rsidRDefault="00404EDE" w:rsidP="00404EDE">
      <w:pPr>
        <w:tabs>
          <w:tab w:val="left" w:pos="6345"/>
        </w:tabs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                                                                                            </w:t>
      </w:r>
      <w:r w:rsidR="00F83FAD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</w:p>
    <w:p w14:paraId="4FD39352" w14:textId="2E5674D4" w:rsidR="00087E15" w:rsidRPr="001B50CA" w:rsidRDefault="00087E15" w:rsidP="00087E15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                                                            </w:t>
      </w:r>
      <w:r w:rsidR="003B37B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                  </w:t>
      </w:r>
      <w:r w:rsidR="00C000A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</w:t>
      </w:r>
      <w:r w:rsidR="00784CC7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C000A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070B7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</w:t>
      </w:r>
      <w:r w:rsidR="00C000A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84CC7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Добрица Стојковић</w:t>
      </w:r>
    </w:p>
    <w:p w14:paraId="02C77F3E" w14:textId="77777777" w:rsidR="00AF17E3" w:rsidRPr="001B50CA" w:rsidRDefault="00AF17E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</w:p>
    <w:sectPr w:rsidR="00AF17E3" w:rsidRPr="001B50CA" w:rsidSect="001B50CA">
      <w:pgSz w:w="11906" w:h="16838"/>
      <w:pgMar w:top="1417" w:right="1106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D9F08" w14:textId="77777777" w:rsidR="003630B1" w:rsidRDefault="003630B1" w:rsidP="009F428A">
      <w:r>
        <w:separator/>
      </w:r>
    </w:p>
  </w:endnote>
  <w:endnote w:type="continuationSeparator" w:id="0">
    <w:p w14:paraId="1C17F5CC" w14:textId="77777777" w:rsidR="003630B1" w:rsidRDefault="003630B1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F5E3A" w14:textId="77777777" w:rsidR="003630B1" w:rsidRDefault="003630B1" w:rsidP="009F428A">
      <w:r>
        <w:separator/>
      </w:r>
    </w:p>
  </w:footnote>
  <w:footnote w:type="continuationSeparator" w:id="0">
    <w:p w14:paraId="2EF45223" w14:textId="77777777" w:rsidR="003630B1" w:rsidRDefault="003630B1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804208"/>
    <w:multiLevelType w:val="hybridMultilevel"/>
    <w:tmpl w:val="94C257A6"/>
    <w:lvl w:ilvl="0" w:tplc="3984100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85012CF"/>
    <w:multiLevelType w:val="hybridMultilevel"/>
    <w:tmpl w:val="952E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B3AD5"/>
    <w:multiLevelType w:val="hybridMultilevel"/>
    <w:tmpl w:val="8CCC0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B377D"/>
    <w:multiLevelType w:val="hybridMultilevel"/>
    <w:tmpl w:val="472AACA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823320A"/>
    <w:multiLevelType w:val="hybridMultilevel"/>
    <w:tmpl w:val="9B28E15A"/>
    <w:lvl w:ilvl="0" w:tplc="6616B95C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B80852"/>
    <w:multiLevelType w:val="hybridMultilevel"/>
    <w:tmpl w:val="D786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73432960"/>
    <w:multiLevelType w:val="hybridMultilevel"/>
    <w:tmpl w:val="47EA6C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24"/>
  </w:num>
  <w:num w:numId="5">
    <w:abstractNumId w:val="5"/>
  </w:num>
  <w:num w:numId="6">
    <w:abstractNumId w:val="2"/>
  </w:num>
  <w:num w:numId="7">
    <w:abstractNumId w:val="16"/>
  </w:num>
  <w:num w:numId="8">
    <w:abstractNumId w:val="14"/>
  </w:num>
  <w:num w:numId="9">
    <w:abstractNumId w:val="9"/>
  </w:num>
  <w:num w:numId="10">
    <w:abstractNumId w:val="19"/>
  </w:num>
  <w:num w:numId="11">
    <w:abstractNumId w:val="20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 w:numId="17">
    <w:abstractNumId w:val="21"/>
  </w:num>
  <w:num w:numId="18">
    <w:abstractNumId w:val="10"/>
  </w:num>
  <w:num w:numId="19">
    <w:abstractNumId w:val="23"/>
  </w:num>
  <w:num w:numId="20">
    <w:abstractNumId w:val="13"/>
  </w:num>
  <w:num w:numId="21">
    <w:abstractNumId w:val="1"/>
  </w:num>
  <w:num w:numId="22">
    <w:abstractNumId w:val="17"/>
  </w:num>
  <w:num w:numId="23">
    <w:abstractNumId w:val="18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11CB9"/>
    <w:rsid w:val="0002053E"/>
    <w:rsid w:val="00067600"/>
    <w:rsid w:val="00086DC4"/>
    <w:rsid w:val="00087E15"/>
    <w:rsid w:val="00094F52"/>
    <w:rsid w:val="000A2672"/>
    <w:rsid w:val="00137AB9"/>
    <w:rsid w:val="00142A14"/>
    <w:rsid w:val="00163EBD"/>
    <w:rsid w:val="00173C7B"/>
    <w:rsid w:val="001B50CA"/>
    <w:rsid w:val="001D17A2"/>
    <w:rsid w:val="001E13F3"/>
    <w:rsid w:val="001E39EE"/>
    <w:rsid w:val="00204059"/>
    <w:rsid w:val="00214A94"/>
    <w:rsid w:val="00252272"/>
    <w:rsid w:val="002A2BD5"/>
    <w:rsid w:val="003206CF"/>
    <w:rsid w:val="0035056D"/>
    <w:rsid w:val="00357C51"/>
    <w:rsid w:val="003630B1"/>
    <w:rsid w:val="003A39F0"/>
    <w:rsid w:val="003A5F53"/>
    <w:rsid w:val="003B1E55"/>
    <w:rsid w:val="003B37BA"/>
    <w:rsid w:val="003E3AEE"/>
    <w:rsid w:val="0040008A"/>
    <w:rsid w:val="00402F62"/>
    <w:rsid w:val="00404EDE"/>
    <w:rsid w:val="0048734D"/>
    <w:rsid w:val="00492016"/>
    <w:rsid w:val="004C5958"/>
    <w:rsid w:val="005C1EC9"/>
    <w:rsid w:val="005E2095"/>
    <w:rsid w:val="00607519"/>
    <w:rsid w:val="0064788B"/>
    <w:rsid w:val="006B260F"/>
    <w:rsid w:val="006B5C98"/>
    <w:rsid w:val="006E0546"/>
    <w:rsid w:val="007070B7"/>
    <w:rsid w:val="00784CC7"/>
    <w:rsid w:val="0078634D"/>
    <w:rsid w:val="007A7015"/>
    <w:rsid w:val="007D2A04"/>
    <w:rsid w:val="0080395E"/>
    <w:rsid w:val="0083701E"/>
    <w:rsid w:val="008953E7"/>
    <w:rsid w:val="008B3217"/>
    <w:rsid w:val="008D0AB4"/>
    <w:rsid w:val="0094098E"/>
    <w:rsid w:val="0099711B"/>
    <w:rsid w:val="009F428A"/>
    <w:rsid w:val="00A011EE"/>
    <w:rsid w:val="00A014A1"/>
    <w:rsid w:val="00A16E1D"/>
    <w:rsid w:val="00A34F2D"/>
    <w:rsid w:val="00A72D4F"/>
    <w:rsid w:val="00AB37BB"/>
    <w:rsid w:val="00AD755F"/>
    <w:rsid w:val="00AF17E3"/>
    <w:rsid w:val="00B03F54"/>
    <w:rsid w:val="00B34F85"/>
    <w:rsid w:val="00B420C1"/>
    <w:rsid w:val="00B57139"/>
    <w:rsid w:val="00BD5A2D"/>
    <w:rsid w:val="00BF0D44"/>
    <w:rsid w:val="00C000AA"/>
    <w:rsid w:val="00C637B0"/>
    <w:rsid w:val="00D03ECE"/>
    <w:rsid w:val="00D30EF5"/>
    <w:rsid w:val="00D4252B"/>
    <w:rsid w:val="00D46841"/>
    <w:rsid w:val="00D46A8C"/>
    <w:rsid w:val="00D61536"/>
    <w:rsid w:val="00D61846"/>
    <w:rsid w:val="00D73D47"/>
    <w:rsid w:val="00E370BA"/>
    <w:rsid w:val="00E41E72"/>
    <w:rsid w:val="00E61A3E"/>
    <w:rsid w:val="00E84C45"/>
    <w:rsid w:val="00EA4CD3"/>
    <w:rsid w:val="00EB76FC"/>
    <w:rsid w:val="00ED4A67"/>
    <w:rsid w:val="00EF2457"/>
    <w:rsid w:val="00F03053"/>
    <w:rsid w:val="00F83FAD"/>
    <w:rsid w:val="00F9536C"/>
    <w:rsid w:val="00FA2EA3"/>
    <w:rsid w:val="00FB02E9"/>
    <w:rsid w:val="00FD1EEC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3E11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6B5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76E548-E791-4ECE-A3FB-1067C1C3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 2</cp:lastModifiedBy>
  <cp:revision>3</cp:revision>
  <cp:lastPrinted>2021-02-01T10:51:00Z</cp:lastPrinted>
  <dcterms:created xsi:type="dcterms:W3CDTF">2021-02-22T08:54:00Z</dcterms:created>
  <dcterms:modified xsi:type="dcterms:W3CDTF">2021-02-22T08:57:00Z</dcterms:modified>
</cp:coreProperties>
</file>